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16" w:rsidRPr="00E0501F" w:rsidRDefault="005A1116" w:rsidP="005A1116">
      <w:pPr>
        <w:jc w:val="center"/>
        <w:rPr>
          <w:b/>
          <w:caps/>
        </w:rPr>
      </w:pPr>
      <w:r>
        <w:rPr>
          <w:b/>
          <w:caps/>
        </w:rPr>
        <w:t>Пинюгская поселков</w:t>
      </w:r>
      <w:r w:rsidRPr="00E0501F">
        <w:rPr>
          <w:b/>
          <w:caps/>
        </w:rPr>
        <w:t>ая Дума</w:t>
      </w:r>
    </w:p>
    <w:p w:rsidR="005A1116" w:rsidRPr="00E0501F" w:rsidRDefault="005A1116" w:rsidP="005A1116">
      <w:pPr>
        <w:jc w:val="center"/>
        <w:rPr>
          <w:b/>
          <w:caps/>
        </w:rPr>
      </w:pPr>
      <w:r w:rsidRPr="00E0501F">
        <w:rPr>
          <w:b/>
          <w:caps/>
        </w:rPr>
        <w:t>Подосиновского района Кировской области</w:t>
      </w:r>
    </w:p>
    <w:p w:rsidR="005A1116" w:rsidRPr="00E0501F" w:rsidRDefault="005A1116" w:rsidP="005A1116">
      <w:pPr>
        <w:jc w:val="center"/>
        <w:rPr>
          <w:b/>
        </w:rPr>
      </w:pPr>
      <w:r>
        <w:rPr>
          <w:b/>
        </w:rPr>
        <w:t>ЧЕТВЕРТОГО СОЗЫВА</w:t>
      </w:r>
    </w:p>
    <w:p w:rsidR="005A1116" w:rsidRPr="00A52FF6" w:rsidRDefault="005A1116" w:rsidP="005A1116">
      <w:pPr>
        <w:jc w:val="center"/>
      </w:pPr>
    </w:p>
    <w:p w:rsidR="005A1116" w:rsidRPr="00E0501F" w:rsidRDefault="005A1116" w:rsidP="005A1116">
      <w:pPr>
        <w:jc w:val="center"/>
        <w:rPr>
          <w:b/>
          <w:sz w:val="32"/>
          <w:szCs w:val="32"/>
        </w:rPr>
      </w:pPr>
      <w:r w:rsidRPr="00E0501F">
        <w:rPr>
          <w:b/>
          <w:sz w:val="32"/>
          <w:szCs w:val="32"/>
        </w:rPr>
        <w:t>РЕШЕНИЕ</w:t>
      </w:r>
    </w:p>
    <w:p w:rsidR="005A1116" w:rsidRPr="00F04D8A" w:rsidRDefault="005A1116" w:rsidP="005A1116">
      <w:pPr>
        <w:jc w:val="both"/>
      </w:pPr>
      <w:r w:rsidRPr="00F04D8A">
        <w:t xml:space="preserve">от </w:t>
      </w:r>
      <w:r>
        <w:t>26.07.2022</w:t>
      </w:r>
      <w:r w:rsidRPr="00F04D8A">
        <w:t xml:space="preserve">   № </w:t>
      </w:r>
      <w:r>
        <w:t xml:space="preserve">65/250 </w:t>
      </w:r>
    </w:p>
    <w:p w:rsidR="005A1116" w:rsidRPr="00F04D8A" w:rsidRDefault="005A1116" w:rsidP="005A1116">
      <w:pPr>
        <w:jc w:val="both"/>
      </w:pPr>
      <w:r>
        <w:t>пгт Пинюг</w:t>
      </w:r>
    </w:p>
    <w:p w:rsidR="005A1116" w:rsidRPr="001B69F5" w:rsidRDefault="005A1116" w:rsidP="005A1116">
      <w:pPr>
        <w:jc w:val="both"/>
      </w:pPr>
    </w:p>
    <w:p w:rsidR="005A1116" w:rsidRDefault="005A1116" w:rsidP="005A1116">
      <w:pPr>
        <w:jc w:val="both"/>
      </w:pPr>
      <w:r w:rsidRPr="00F04D8A">
        <w:t xml:space="preserve">Об утверждении результатов </w:t>
      </w:r>
    </w:p>
    <w:p w:rsidR="005A1116" w:rsidRPr="00F04D8A" w:rsidRDefault="005A1116" w:rsidP="005A1116">
      <w:pPr>
        <w:jc w:val="both"/>
      </w:pPr>
      <w:r w:rsidRPr="00F04D8A">
        <w:t>опроса граждан</w:t>
      </w:r>
    </w:p>
    <w:p w:rsidR="005A1116" w:rsidRPr="00F04D8A" w:rsidRDefault="005A1116" w:rsidP="005A1116">
      <w:pPr>
        <w:ind w:firstLine="709"/>
        <w:jc w:val="both"/>
      </w:pPr>
    </w:p>
    <w:p w:rsidR="005A1116" w:rsidRPr="00F04D8A" w:rsidRDefault="005A1116" w:rsidP="005A1116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F04D8A">
        <w:rPr>
          <w:b w:val="0"/>
          <w:szCs w:val="28"/>
        </w:rPr>
        <w:t xml:space="preserve">В соответствии   </w:t>
      </w:r>
      <w:r w:rsidR="004542E7" w:rsidRPr="00F04D8A">
        <w:rPr>
          <w:b w:val="0"/>
          <w:szCs w:val="28"/>
        </w:rPr>
        <w:t>Уставом муниципального</w:t>
      </w:r>
      <w:r w:rsidRPr="00F04D8A">
        <w:rPr>
          <w:b w:val="0"/>
          <w:szCs w:val="28"/>
        </w:rPr>
        <w:t xml:space="preserve"> образования </w:t>
      </w:r>
      <w:r>
        <w:rPr>
          <w:b w:val="0"/>
          <w:szCs w:val="28"/>
        </w:rPr>
        <w:t>Пинюгское город</w:t>
      </w:r>
      <w:r w:rsidRPr="00F04D8A">
        <w:rPr>
          <w:b w:val="0"/>
          <w:szCs w:val="28"/>
        </w:rPr>
        <w:t>ское поселение, Положения о порядке проведения о</w:t>
      </w:r>
      <w:r>
        <w:rPr>
          <w:b w:val="0"/>
          <w:szCs w:val="28"/>
        </w:rPr>
        <w:t>проса граждан в Пинюг</w:t>
      </w:r>
      <w:r w:rsidRPr="00F04D8A">
        <w:rPr>
          <w:b w:val="0"/>
          <w:szCs w:val="28"/>
        </w:rPr>
        <w:t>ском</w:t>
      </w:r>
      <w:r>
        <w:rPr>
          <w:b w:val="0"/>
          <w:szCs w:val="28"/>
        </w:rPr>
        <w:t xml:space="preserve"> городском</w:t>
      </w:r>
      <w:r w:rsidRPr="00F04D8A">
        <w:rPr>
          <w:b w:val="0"/>
          <w:szCs w:val="28"/>
        </w:rPr>
        <w:t xml:space="preserve"> поселении</w:t>
      </w:r>
      <w:r>
        <w:rPr>
          <w:b w:val="0"/>
          <w:szCs w:val="28"/>
        </w:rPr>
        <w:t>, утвержденного решением Пинюгской поселков</w:t>
      </w:r>
      <w:r w:rsidRPr="00F04D8A">
        <w:rPr>
          <w:b w:val="0"/>
          <w:szCs w:val="28"/>
        </w:rPr>
        <w:t xml:space="preserve">ой Думы </w:t>
      </w:r>
      <w:r w:rsidRPr="00EB75E5">
        <w:rPr>
          <w:b w:val="0"/>
          <w:szCs w:val="28"/>
        </w:rPr>
        <w:t>от 07.12.2005 № 3/</w:t>
      </w:r>
      <w:r w:rsidR="004542E7" w:rsidRPr="00EB75E5">
        <w:rPr>
          <w:b w:val="0"/>
          <w:szCs w:val="28"/>
        </w:rPr>
        <w:t>18,</w:t>
      </w:r>
      <w:r w:rsidR="004542E7" w:rsidRPr="00F04D8A">
        <w:rPr>
          <w:b w:val="0"/>
          <w:szCs w:val="28"/>
        </w:rPr>
        <w:t xml:space="preserve"> Пинюгская</w:t>
      </w:r>
      <w:r>
        <w:rPr>
          <w:b w:val="0"/>
          <w:szCs w:val="28"/>
        </w:rPr>
        <w:t xml:space="preserve"> поселковая</w:t>
      </w:r>
      <w:r w:rsidRPr="00F04D8A">
        <w:rPr>
          <w:b w:val="0"/>
          <w:szCs w:val="28"/>
        </w:rPr>
        <w:t xml:space="preserve"> Дума РЕШИЛА:</w:t>
      </w:r>
    </w:p>
    <w:p w:rsidR="005A1116" w:rsidRPr="00F04D8A" w:rsidRDefault="005A1116" w:rsidP="005A1116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F04D8A">
        <w:rPr>
          <w:b w:val="0"/>
          <w:szCs w:val="28"/>
        </w:rPr>
        <w:t xml:space="preserve">1. Утвердить протокол № 2 от </w:t>
      </w:r>
      <w:r>
        <w:rPr>
          <w:b w:val="0"/>
          <w:szCs w:val="28"/>
        </w:rPr>
        <w:t>28.06.2022</w:t>
      </w:r>
      <w:r w:rsidRPr="00F04D8A">
        <w:rPr>
          <w:b w:val="0"/>
          <w:szCs w:val="28"/>
        </w:rPr>
        <w:t xml:space="preserve"> года заседания комиссии по проведению опроса, согласно приложения 1.</w:t>
      </w:r>
    </w:p>
    <w:p w:rsidR="005A1116" w:rsidRPr="00F04D8A" w:rsidRDefault="005A1116" w:rsidP="005A1116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F04D8A">
        <w:rPr>
          <w:b w:val="0"/>
          <w:szCs w:val="28"/>
        </w:rPr>
        <w:t xml:space="preserve"> 2. Определить приоритетной темой проекта по поддержке местных инициатив </w:t>
      </w:r>
      <w:r>
        <w:rPr>
          <w:b w:val="0"/>
          <w:szCs w:val="28"/>
        </w:rPr>
        <w:t xml:space="preserve">на 2023 год – </w:t>
      </w:r>
      <w:r w:rsidRPr="00EA704D">
        <w:rPr>
          <w:szCs w:val="28"/>
        </w:rPr>
        <w:t>ремонт пешеходной дорожки вокруг парка</w:t>
      </w:r>
      <w:r w:rsidRPr="00F04D8A">
        <w:rPr>
          <w:b w:val="0"/>
          <w:szCs w:val="28"/>
        </w:rPr>
        <w:t xml:space="preserve"> </w:t>
      </w:r>
    </w:p>
    <w:p w:rsidR="005A1116" w:rsidRPr="00EA704D" w:rsidRDefault="005A1116" w:rsidP="005A1116">
      <w:pPr>
        <w:pStyle w:val="a3"/>
        <w:spacing w:line="360" w:lineRule="auto"/>
        <w:ind w:firstLine="709"/>
        <w:jc w:val="both"/>
        <w:rPr>
          <w:szCs w:val="28"/>
        </w:rPr>
      </w:pPr>
      <w:r w:rsidRPr="00F04D8A">
        <w:rPr>
          <w:b w:val="0"/>
          <w:szCs w:val="28"/>
        </w:rPr>
        <w:t xml:space="preserve">3. Определить вклад населения с каждого совершеннолетнего </w:t>
      </w:r>
      <w:r>
        <w:rPr>
          <w:b w:val="0"/>
          <w:szCs w:val="28"/>
        </w:rPr>
        <w:t xml:space="preserve">жителя, имеющего доход </w:t>
      </w:r>
      <w:r w:rsidRPr="00EA704D">
        <w:rPr>
          <w:szCs w:val="28"/>
        </w:rPr>
        <w:t>в сумме 300 (триста) рублей.</w:t>
      </w:r>
    </w:p>
    <w:p w:rsidR="005A1116" w:rsidRPr="00F04D8A" w:rsidRDefault="005A1116" w:rsidP="005A1116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F04D8A">
        <w:rPr>
          <w:b w:val="0"/>
          <w:szCs w:val="28"/>
        </w:rPr>
        <w:t xml:space="preserve">4. Определить количественный состав инициативной группы – </w:t>
      </w:r>
      <w:r w:rsidRPr="00EA704D">
        <w:rPr>
          <w:szCs w:val="28"/>
        </w:rPr>
        <w:t>5 человек</w:t>
      </w:r>
      <w:r w:rsidRPr="00F04D8A">
        <w:rPr>
          <w:b w:val="0"/>
          <w:szCs w:val="28"/>
        </w:rPr>
        <w:t>.</w:t>
      </w:r>
    </w:p>
    <w:p w:rsidR="005A1116" w:rsidRPr="00F04D8A" w:rsidRDefault="005A1116" w:rsidP="005A1116">
      <w:pPr>
        <w:pStyle w:val="a3"/>
        <w:spacing w:line="360" w:lineRule="auto"/>
        <w:ind w:firstLine="709"/>
        <w:jc w:val="both"/>
        <w:rPr>
          <w:b w:val="0"/>
          <w:i/>
          <w:iCs/>
          <w:spacing w:val="-4"/>
          <w:szCs w:val="28"/>
        </w:rPr>
      </w:pPr>
      <w:r w:rsidRPr="00F04D8A">
        <w:rPr>
          <w:b w:val="0"/>
          <w:szCs w:val="28"/>
        </w:rPr>
        <w:t xml:space="preserve">5. Утвердить персональный состав инициативной группы согласно </w:t>
      </w:r>
      <w:r w:rsidR="009B318A">
        <w:rPr>
          <w:b w:val="0"/>
          <w:szCs w:val="28"/>
        </w:rPr>
        <w:t>приложению</w:t>
      </w:r>
      <w:r w:rsidRPr="00F04D8A">
        <w:rPr>
          <w:b w:val="0"/>
          <w:szCs w:val="28"/>
        </w:rPr>
        <w:t xml:space="preserve"> к протоколу </w:t>
      </w:r>
      <w:r w:rsidRPr="00EB75E5">
        <w:rPr>
          <w:b w:val="0"/>
          <w:szCs w:val="28"/>
        </w:rPr>
        <w:t>от 28.06.2022 № 2,</w:t>
      </w:r>
      <w:r>
        <w:rPr>
          <w:b w:val="0"/>
          <w:szCs w:val="28"/>
        </w:rPr>
        <w:t xml:space="preserve"> согласно приложению </w:t>
      </w:r>
      <w:r w:rsidRPr="00F04D8A">
        <w:rPr>
          <w:b w:val="0"/>
          <w:szCs w:val="28"/>
        </w:rPr>
        <w:t>2.</w:t>
      </w:r>
    </w:p>
    <w:p w:rsidR="005A1116" w:rsidRPr="00F04D8A" w:rsidRDefault="005A1116" w:rsidP="005A1116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Pr="00F04D8A">
        <w:rPr>
          <w:b w:val="0"/>
          <w:szCs w:val="28"/>
        </w:rPr>
        <w:t xml:space="preserve">. Опубликовать настоящее решение </w:t>
      </w:r>
      <w:r w:rsidR="009B318A" w:rsidRPr="00F04D8A">
        <w:rPr>
          <w:b w:val="0"/>
          <w:szCs w:val="28"/>
        </w:rPr>
        <w:t>в Информационном</w:t>
      </w:r>
      <w:r w:rsidRPr="00F04D8A">
        <w:rPr>
          <w:b w:val="0"/>
          <w:szCs w:val="28"/>
        </w:rPr>
        <w:t xml:space="preserve"> бюллетене </w:t>
      </w:r>
      <w:r w:rsidR="009B318A" w:rsidRPr="00F04D8A">
        <w:rPr>
          <w:b w:val="0"/>
          <w:szCs w:val="28"/>
        </w:rPr>
        <w:t>органов местного</w:t>
      </w:r>
      <w:r w:rsidRPr="00F04D8A">
        <w:rPr>
          <w:b w:val="0"/>
          <w:szCs w:val="28"/>
        </w:rPr>
        <w:t xml:space="preserve"> с</w:t>
      </w:r>
      <w:r>
        <w:rPr>
          <w:b w:val="0"/>
          <w:szCs w:val="28"/>
        </w:rPr>
        <w:t>амоуправления Пинюгского город</w:t>
      </w:r>
      <w:r w:rsidRPr="00F04D8A">
        <w:rPr>
          <w:b w:val="0"/>
          <w:szCs w:val="28"/>
        </w:rPr>
        <w:t xml:space="preserve">ского </w:t>
      </w:r>
      <w:r w:rsidR="009B318A" w:rsidRPr="00F04D8A">
        <w:rPr>
          <w:b w:val="0"/>
          <w:szCs w:val="28"/>
        </w:rPr>
        <w:t>поселения и</w:t>
      </w:r>
      <w:r w:rsidRPr="00F04D8A">
        <w:rPr>
          <w:b w:val="0"/>
          <w:szCs w:val="28"/>
        </w:rPr>
        <w:t xml:space="preserve"> обнародовать согласно Порядку обнародования </w:t>
      </w:r>
      <w:r w:rsidR="009B318A" w:rsidRPr="00F04D8A">
        <w:rPr>
          <w:b w:val="0"/>
          <w:szCs w:val="28"/>
        </w:rPr>
        <w:t>муниципальных правовых</w:t>
      </w:r>
      <w:r w:rsidR="009B318A">
        <w:rPr>
          <w:b w:val="0"/>
          <w:szCs w:val="28"/>
        </w:rPr>
        <w:t xml:space="preserve"> актов</w:t>
      </w:r>
      <w:r>
        <w:rPr>
          <w:b w:val="0"/>
          <w:szCs w:val="28"/>
        </w:rPr>
        <w:t xml:space="preserve">   </w:t>
      </w:r>
      <w:r w:rsidR="009B318A">
        <w:rPr>
          <w:b w:val="0"/>
          <w:szCs w:val="28"/>
        </w:rPr>
        <w:t>в Пинюгском</w:t>
      </w:r>
      <w:r>
        <w:rPr>
          <w:b w:val="0"/>
          <w:szCs w:val="28"/>
        </w:rPr>
        <w:t xml:space="preserve"> </w:t>
      </w:r>
      <w:r w:rsidR="009B318A">
        <w:rPr>
          <w:b w:val="0"/>
          <w:szCs w:val="28"/>
        </w:rPr>
        <w:t>город</w:t>
      </w:r>
      <w:r w:rsidR="009B318A" w:rsidRPr="00F04D8A">
        <w:rPr>
          <w:b w:val="0"/>
          <w:szCs w:val="28"/>
        </w:rPr>
        <w:t>ском поселении, утвержденному</w:t>
      </w:r>
      <w:r w:rsidRPr="00F04D8A">
        <w:rPr>
          <w:b w:val="0"/>
          <w:szCs w:val="28"/>
        </w:rPr>
        <w:t xml:space="preserve"> решением</w:t>
      </w:r>
      <w:r>
        <w:rPr>
          <w:b w:val="0"/>
          <w:szCs w:val="28"/>
        </w:rPr>
        <w:t xml:space="preserve">   Пинюгской </w:t>
      </w:r>
      <w:r w:rsidR="009B318A">
        <w:rPr>
          <w:b w:val="0"/>
          <w:szCs w:val="28"/>
        </w:rPr>
        <w:t>посел</w:t>
      </w:r>
      <w:r w:rsidR="009B318A" w:rsidRPr="00F04D8A">
        <w:rPr>
          <w:b w:val="0"/>
          <w:szCs w:val="28"/>
        </w:rPr>
        <w:t>к</w:t>
      </w:r>
      <w:r w:rsidR="009B318A">
        <w:rPr>
          <w:b w:val="0"/>
          <w:szCs w:val="28"/>
        </w:rPr>
        <w:t>ов</w:t>
      </w:r>
      <w:r w:rsidR="009B318A" w:rsidRPr="00F04D8A">
        <w:rPr>
          <w:b w:val="0"/>
          <w:szCs w:val="28"/>
        </w:rPr>
        <w:t>ой Думы</w:t>
      </w:r>
      <w:r w:rsidR="009B318A">
        <w:rPr>
          <w:b w:val="0"/>
          <w:szCs w:val="28"/>
        </w:rPr>
        <w:t xml:space="preserve">    от 22.11.2005 № </w:t>
      </w:r>
      <w:r w:rsidRPr="00EA704D">
        <w:rPr>
          <w:b w:val="0"/>
          <w:szCs w:val="28"/>
        </w:rPr>
        <w:t>02/14.</w:t>
      </w:r>
    </w:p>
    <w:p w:rsidR="005A1116" w:rsidRPr="00F04D8A" w:rsidRDefault="005A1116" w:rsidP="005A1116">
      <w:pPr>
        <w:tabs>
          <w:tab w:val="left" w:pos="0"/>
        </w:tabs>
        <w:ind w:left="900"/>
        <w:jc w:val="both"/>
      </w:pPr>
    </w:p>
    <w:p w:rsidR="005A1116" w:rsidRPr="00F04D8A" w:rsidRDefault="005A1116" w:rsidP="005A1116">
      <w:pPr>
        <w:tabs>
          <w:tab w:val="left" w:pos="0"/>
        </w:tabs>
        <w:ind w:left="900"/>
        <w:jc w:val="both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A1116" w:rsidRPr="00B07BA9" w:rsidTr="00D44A78">
        <w:tc>
          <w:tcPr>
            <w:tcW w:w="9570" w:type="dxa"/>
            <w:hideMark/>
          </w:tcPr>
          <w:p w:rsidR="005A1116" w:rsidRPr="00B07BA9" w:rsidRDefault="005A1116" w:rsidP="00D44A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7BA9">
              <w:t>Председатель</w:t>
            </w:r>
          </w:p>
          <w:p w:rsidR="005A1116" w:rsidRPr="00B07BA9" w:rsidRDefault="005A1116" w:rsidP="00D44A78">
            <w:pPr>
              <w:autoSpaceDE w:val="0"/>
              <w:autoSpaceDN w:val="0"/>
              <w:adjustRightInd w:val="0"/>
              <w:jc w:val="both"/>
            </w:pPr>
            <w:r w:rsidRPr="00B07BA9">
              <w:t>Пинюгской поселковой Думы                                                 А.С.Барсуковский</w:t>
            </w:r>
          </w:p>
        </w:tc>
      </w:tr>
    </w:tbl>
    <w:p w:rsidR="005A1116" w:rsidRPr="00B07BA9" w:rsidRDefault="005A1116" w:rsidP="005A1116">
      <w:pPr>
        <w:autoSpaceDE w:val="0"/>
        <w:autoSpaceDN w:val="0"/>
        <w:adjustRightInd w:val="0"/>
        <w:jc w:val="both"/>
      </w:pPr>
    </w:p>
    <w:p w:rsidR="005A1116" w:rsidRPr="00B07BA9" w:rsidRDefault="005A1116" w:rsidP="005A1116">
      <w:pPr>
        <w:autoSpaceDE w:val="0"/>
        <w:autoSpaceDN w:val="0"/>
        <w:adjustRightInd w:val="0"/>
        <w:jc w:val="both"/>
      </w:pPr>
      <w:r w:rsidRPr="00B07BA9">
        <w:t xml:space="preserve">Глава </w:t>
      </w:r>
    </w:p>
    <w:p w:rsidR="005A1116" w:rsidRDefault="005A1116" w:rsidP="005A1116">
      <w:pPr>
        <w:autoSpaceDE w:val="0"/>
        <w:autoSpaceDN w:val="0"/>
        <w:adjustRightInd w:val="0"/>
        <w:jc w:val="both"/>
      </w:pPr>
      <w:r w:rsidRPr="00B07BA9">
        <w:t xml:space="preserve">Пинюгского городского поселения                   </w:t>
      </w:r>
      <w:r>
        <w:t xml:space="preserve">                      М.В.Диланова</w:t>
      </w:r>
    </w:p>
    <w:p w:rsidR="005A1116" w:rsidRDefault="005A1116" w:rsidP="005A1116">
      <w:pPr>
        <w:autoSpaceDE w:val="0"/>
        <w:autoSpaceDN w:val="0"/>
        <w:adjustRightInd w:val="0"/>
        <w:jc w:val="both"/>
      </w:pPr>
    </w:p>
    <w:p w:rsidR="005A1116" w:rsidRPr="00F04D8A" w:rsidRDefault="005A1116" w:rsidP="005A1116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</w:t>
      </w:r>
      <w:r w:rsidRPr="00F04D8A">
        <w:t xml:space="preserve"> Приложение 2 </w:t>
      </w:r>
    </w:p>
    <w:p w:rsidR="005A1116" w:rsidRDefault="005A1116" w:rsidP="005A1116">
      <w:r w:rsidRPr="00F04D8A">
        <w:t xml:space="preserve">                                                                     </w:t>
      </w:r>
      <w:r>
        <w:t xml:space="preserve">              к решению Пинюг</w:t>
      </w:r>
      <w:r w:rsidRPr="00F04D8A">
        <w:t xml:space="preserve">ской </w:t>
      </w:r>
      <w:r>
        <w:t xml:space="preserve"> </w:t>
      </w:r>
    </w:p>
    <w:p w:rsidR="005A1116" w:rsidRDefault="005A1116" w:rsidP="005A1116">
      <w:r>
        <w:t xml:space="preserve">                                                                                   </w:t>
      </w:r>
      <w:r w:rsidR="009B318A">
        <w:t>поселков</w:t>
      </w:r>
      <w:r w:rsidR="009B318A" w:rsidRPr="00F04D8A">
        <w:t>ой Думы</w:t>
      </w:r>
      <w:r w:rsidRPr="00F04D8A">
        <w:t xml:space="preserve"> </w:t>
      </w:r>
    </w:p>
    <w:p w:rsidR="005A1116" w:rsidRPr="00F04D8A" w:rsidRDefault="005A1116" w:rsidP="005A1116">
      <w:r>
        <w:t xml:space="preserve">                                                                                   </w:t>
      </w:r>
      <w:r w:rsidRPr="00F04D8A">
        <w:t xml:space="preserve">от </w:t>
      </w:r>
      <w:r>
        <w:t xml:space="preserve">26.07.2022 № 65/250  </w:t>
      </w:r>
      <w:r w:rsidRPr="00F04D8A">
        <w:t xml:space="preserve">    </w:t>
      </w:r>
    </w:p>
    <w:p w:rsidR="005A1116" w:rsidRPr="00F04D8A" w:rsidRDefault="005A1116" w:rsidP="005A1116"/>
    <w:p w:rsidR="005A1116" w:rsidRDefault="005A1116" w:rsidP="005A1116">
      <w:pPr>
        <w:jc w:val="center"/>
      </w:pPr>
      <w:r w:rsidRPr="00F04D8A">
        <w:t xml:space="preserve">Персональный состав инициативной группы </w:t>
      </w:r>
    </w:p>
    <w:p w:rsidR="005A1116" w:rsidRPr="00F04D8A" w:rsidRDefault="005A1116" w:rsidP="005A1116">
      <w:pPr>
        <w:jc w:val="center"/>
      </w:pPr>
    </w:p>
    <w:p w:rsidR="005A1116" w:rsidRPr="00F04D8A" w:rsidRDefault="005A1116" w:rsidP="005A1116">
      <w:pPr>
        <w:numPr>
          <w:ilvl w:val="0"/>
          <w:numId w:val="1"/>
        </w:numPr>
        <w:jc w:val="both"/>
      </w:pPr>
      <w:r>
        <w:t xml:space="preserve">Важенин Владимир Васильевич </w:t>
      </w:r>
    </w:p>
    <w:p w:rsidR="005A1116" w:rsidRPr="00F04D8A" w:rsidRDefault="005A1116" w:rsidP="005A1116">
      <w:pPr>
        <w:numPr>
          <w:ilvl w:val="0"/>
          <w:numId w:val="1"/>
        </w:numPr>
        <w:jc w:val="both"/>
      </w:pPr>
      <w:r>
        <w:t>Жолобова Светлана Васильевна</w:t>
      </w:r>
    </w:p>
    <w:p w:rsidR="005A1116" w:rsidRPr="00F04D8A" w:rsidRDefault="005A1116" w:rsidP="005A1116">
      <w:pPr>
        <w:numPr>
          <w:ilvl w:val="0"/>
          <w:numId w:val="1"/>
        </w:numPr>
        <w:jc w:val="both"/>
      </w:pPr>
      <w:r>
        <w:t>Островская Людмила Леонидовна</w:t>
      </w:r>
    </w:p>
    <w:p w:rsidR="005A1116" w:rsidRPr="00F04D8A" w:rsidRDefault="005A1116" w:rsidP="005A1116">
      <w:pPr>
        <w:numPr>
          <w:ilvl w:val="0"/>
          <w:numId w:val="1"/>
        </w:numPr>
        <w:jc w:val="both"/>
      </w:pPr>
      <w:r>
        <w:t>Поп Галина Михайловна</w:t>
      </w:r>
    </w:p>
    <w:p w:rsidR="005A1116" w:rsidRPr="00F04D8A" w:rsidRDefault="005A1116" w:rsidP="005A1116">
      <w:pPr>
        <w:numPr>
          <w:ilvl w:val="0"/>
          <w:numId w:val="1"/>
        </w:numPr>
        <w:jc w:val="both"/>
      </w:pPr>
      <w:r>
        <w:t>Диланова Марина Владимировна</w:t>
      </w:r>
    </w:p>
    <w:p w:rsidR="00DA0DCB" w:rsidRDefault="00DA0DCB" w:rsidP="005A1116"/>
    <w:sectPr w:rsidR="00DA0DCB" w:rsidSect="005A11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7003"/>
    <w:multiLevelType w:val="hybridMultilevel"/>
    <w:tmpl w:val="E5EE8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16"/>
    <w:rsid w:val="004542E7"/>
    <w:rsid w:val="005A1116"/>
    <w:rsid w:val="009B318A"/>
    <w:rsid w:val="00D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26C7"/>
  <w15:chartTrackingRefBased/>
  <w15:docId w15:val="{45AE27EE-3770-4170-B841-ABB2A55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A1116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5A111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</dc:creator>
  <cp:keywords/>
  <dc:description/>
  <cp:lastModifiedBy>adm4</cp:lastModifiedBy>
  <cp:revision>4</cp:revision>
  <dcterms:created xsi:type="dcterms:W3CDTF">2022-07-26T11:25:00Z</dcterms:created>
  <dcterms:modified xsi:type="dcterms:W3CDTF">2022-08-16T11:32:00Z</dcterms:modified>
</cp:coreProperties>
</file>