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35"/>
        <w:tblW w:w="0" w:type="auto"/>
        <w:tblLook w:val="01E0" w:firstRow="1" w:lastRow="1" w:firstColumn="1" w:lastColumn="1" w:noHBand="0" w:noVBand="0"/>
      </w:tblPr>
      <w:tblGrid>
        <w:gridCol w:w="1985"/>
        <w:gridCol w:w="2731"/>
        <w:gridCol w:w="2372"/>
        <w:gridCol w:w="2096"/>
      </w:tblGrid>
      <w:tr w:rsidR="00B2612F" w:rsidRPr="00B2612F" w:rsidTr="00B2612F">
        <w:tc>
          <w:tcPr>
            <w:tcW w:w="9184" w:type="dxa"/>
            <w:gridSpan w:val="4"/>
          </w:tcPr>
          <w:p w:rsidR="00B2612F" w:rsidRPr="00B2612F" w:rsidRDefault="00B2612F" w:rsidP="00B2612F">
            <w:pPr>
              <w:spacing w:after="0" w:line="240" w:lineRule="auto"/>
              <w:jc w:val="center"/>
              <w:rPr>
                <w:rFonts w:ascii="Times New Roman" w:eastAsia="Times New Roman" w:hAnsi="Times New Roman" w:cs="Times New Roman"/>
                <w:b/>
                <w:sz w:val="28"/>
                <w:szCs w:val="20"/>
              </w:rPr>
            </w:pPr>
            <w:r w:rsidRPr="00B2612F">
              <w:rPr>
                <w:rFonts w:ascii="Times New Roman" w:eastAsia="Times New Roman" w:hAnsi="Times New Roman" w:cs="Times New Roman"/>
                <w:b/>
                <w:sz w:val="28"/>
                <w:szCs w:val="20"/>
              </w:rPr>
              <w:t>АДМИНИСТРАЦИЯ ПИНЮГСКОГО ГОРОДСКОГО ПОСЕЛЕНИЯПОДОСИНОВСКОГО РАЙОНА КИРОВСКОЙ ОБЛАСТИ</w:t>
            </w:r>
          </w:p>
          <w:p w:rsidR="00B2612F" w:rsidRPr="00B2612F" w:rsidRDefault="00B2612F" w:rsidP="00B2612F">
            <w:pPr>
              <w:spacing w:after="0" w:line="360" w:lineRule="auto"/>
              <w:jc w:val="center"/>
              <w:rPr>
                <w:rFonts w:ascii="Times New Roman" w:eastAsia="Times New Roman" w:hAnsi="Times New Roman" w:cs="Times New Roman"/>
                <w:b/>
                <w:sz w:val="32"/>
                <w:szCs w:val="32"/>
              </w:rPr>
            </w:pPr>
            <w:bookmarkStart w:id="0" w:name="Текст3"/>
          </w:p>
          <w:bookmarkEnd w:id="0"/>
          <w:p w:rsidR="00B2612F" w:rsidRPr="00B2612F" w:rsidRDefault="00B2612F" w:rsidP="00B2612F">
            <w:pPr>
              <w:spacing w:after="0" w:line="360" w:lineRule="auto"/>
              <w:jc w:val="center"/>
              <w:rPr>
                <w:rFonts w:ascii="Times New Roman" w:eastAsia="Times New Roman" w:hAnsi="Times New Roman" w:cs="Times New Roman"/>
                <w:b/>
                <w:sz w:val="32"/>
                <w:szCs w:val="32"/>
              </w:rPr>
            </w:pPr>
            <w:r w:rsidRPr="00B2612F">
              <w:rPr>
                <w:rFonts w:ascii="Times New Roman" w:eastAsia="Times New Roman" w:hAnsi="Times New Roman" w:cs="Times New Roman"/>
                <w:b/>
                <w:sz w:val="32"/>
                <w:szCs w:val="32"/>
              </w:rPr>
              <w:t>ПОСТАНОВЛЕНИЕ</w:t>
            </w:r>
          </w:p>
          <w:p w:rsidR="00B2612F" w:rsidRPr="00B2612F" w:rsidRDefault="00B2612F" w:rsidP="00B2612F">
            <w:pPr>
              <w:spacing w:after="0" w:line="240" w:lineRule="auto"/>
              <w:jc w:val="center"/>
              <w:rPr>
                <w:rFonts w:ascii="Times New Roman" w:eastAsia="Times New Roman" w:hAnsi="Times New Roman" w:cs="Times New Roman"/>
                <w:sz w:val="20"/>
                <w:szCs w:val="20"/>
              </w:rPr>
            </w:pPr>
          </w:p>
        </w:tc>
      </w:tr>
      <w:tr w:rsidR="00B2612F" w:rsidRPr="00B2612F" w:rsidTr="00BE7217">
        <w:tblPrEx>
          <w:tblCellMar>
            <w:left w:w="70" w:type="dxa"/>
            <w:right w:w="70" w:type="dxa"/>
          </w:tblCellMar>
          <w:tblLook w:val="0000" w:firstRow="0" w:lastRow="0" w:firstColumn="0" w:lastColumn="0" w:noHBand="0" w:noVBand="0"/>
        </w:tblPrEx>
        <w:tc>
          <w:tcPr>
            <w:tcW w:w="1985" w:type="dxa"/>
            <w:tcBorders>
              <w:bottom w:val="single" w:sz="4" w:space="0" w:color="auto"/>
            </w:tcBorders>
          </w:tcPr>
          <w:p w:rsidR="00B2612F" w:rsidRPr="00B2612F" w:rsidRDefault="00A50E52" w:rsidP="00A50E52">
            <w:pPr>
              <w:tabs>
                <w:tab w:val="left" w:pos="276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21.01</w:t>
            </w:r>
            <w:r w:rsidR="00BE7217">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p>
        </w:tc>
        <w:tc>
          <w:tcPr>
            <w:tcW w:w="2731" w:type="dxa"/>
          </w:tcPr>
          <w:p w:rsidR="00B2612F" w:rsidRPr="00B2612F" w:rsidRDefault="00B2612F" w:rsidP="00B2612F">
            <w:pPr>
              <w:spacing w:after="0" w:line="240" w:lineRule="auto"/>
              <w:jc w:val="center"/>
              <w:rPr>
                <w:rFonts w:ascii="Times New Roman" w:eastAsia="Times New Roman" w:hAnsi="Times New Roman" w:cs="Times New Roman"/>
                <w:position w:val="-6"/>
                <w:sz w:val="24"/>
                <w:szCs w:val="24"/>
              </w:rPr>
            </w:pPr>
          </w:p>
        </w:tc>
        <w:tc>
          <w:tcPr>
            <w:tcW w:w="2372" w:type="dxa"/>
          </w:tcPr>
          <w:p w:rsidR="00B2612F" w:rsidRPr="00B2612F" w:rsidRDefault="00B2612F" w:rsidP="00B2612F">
            <w:pPr>
              <w:spacing w:after="0" w:line="240" w:lineRule="auto"/>
              <w:jc w:val="right"/>
              <w:rPr>
                <w:rFonts w:ascii="Times New Roman" w:eastAsia="Times New Roman" w:hAnsi="Times New Roman" w:cs="Times New Roman"/>
                <w:sz w:val="28"/>
                <w:szCs w:val="28"/>
              </w:rPr>
            </w:pPr>
            <w:r w:rsidRPr="00B2612F">
              <w:rPr>
                <w:rFonts w:ascii="Times New Roman" w:eastAsia="Times New Roman" w:hAnsi="Times New Roman" w:cs="Times New Roman"/>
                <w:position w:val="-6"/>
                <w:sz w:val="28"/>
                <w:szCs w:val="28"/>
              </w:rPr>
              <w:t>№</w:t>
            </w:r>
          </w:p>
        </w:tc>
        <w:tc>
          <w:tcPr>
            <w:tcW w:w="2096" w:type="dxa"/>
            <w:tcBorders>
              <w:bottom w:val="single" w:sz="6" w:space="0" w:color="auto"/>
            </w:tcBorders>
          </w:tcPr>
          <w:p w:rsidR="00B2612F" w:rsidRPr="00B2612F" w:rsidRDefault="00A50E52" w:rsidP="00B261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B2612F" w:rsidRPr="00B2612F" w:rsidTr="00B2612F">
        <w:tblPrEx>
          <w:tblCellMar>
            <w:left w:w="70" w:type="dxa"/>
            <w:right w:w="70" w:type="dxa"/>
          </w:tblCellMar>
          <w:tblLook w:val="0000" w:firstRow="0" w:lastRow="0" w:firstColumn="0" w:lastColumn="0" w:noHBand="0" w:noVBand="0"/>
        </w:tblPrEx>
        <w:tc>
          <w:tcPr>
            <w:tcW w:w="9184" w:type="dxa"/>
            <w:gridSpan w:val="4"/>
          </w:tcPr>
          <w:p w:rsidR="00B2612F" w:rsidRPr="00B2612F" w:rsidRDefault="00B2612F" w:rsidP="00B2612F">
            <w:pPr>
              <w:tabs>
                <w:tab w:val="left" w:pos="2765"/>
              </w:tabs>
              <w:spacing w:after="0" w:line="240" w:lineRule="auto"/>
              <w:jc w:val="center"/>
              <w:rPr>
                <w:rFonts w:ascii="Times New Roman" w:eastAsia="Times New Roman" w:hAnsi="Times New Roman" w:cs="Times New Roman"/>
                <w:sz w:val="28"/>
                <w:szCs w:val="28"/>
              </w:rPr>
            </w:pPr>
            <w:r w:rsidRPr="00B2612F">
              <w:rPr>
                <w:rFonts w:ascii="Times New Roman" w:eastAsia="Times New Roman" w:hAnsi="Times New Roman" w:cs="Times New Roman"/>
                <w:sz w:val="28"/>
                <w:szCs w:val="28"/>
              </w:rPr>
              <w:t xml:space="preserve">пгт Пинюг </w:t>
            </w:r>
          </w:p>
        </w:tc>
      </w:tr>
    </w:tbl>
    <w:p w:rsidR="00B2612F" w:rsidRPr="00B2612F" w:rsidRDefault="00B2612F" w:rsidP="00B2612F">
      <w:pPr>
        <w:spacing w:after="0" w:line="240" w:lineRule="auto"/>
        <w:rPr>
          <w:rFonts w:ascii="Times New Roman" w:eastAsia="Times New Roman" w:hAnsi="Times New Roman" w:cs="Times New Roman"/>
          <w:sz w:val="28"/>
          <w:szCs w:val="28"/>
        </w:rPr>
      </w:pPr>
    </w:p>
    <w:tbl>
      <w:tblPr>
        <w:tblW w:w="0" w:type="auto"/>
        <w:tblInd w:w="1188" w:type="dxa"/>
        <w:tblLook w:val="01E0" w:firstRow="1" w:lastRow="1" w:firstColumn="1" w:lastColumn="1" w:noHBand="0" w:noVBand="0"/>
      </w:tblPr>
      <w:tblGrid>
        <w:gridCol w:w="7020"/>
      </w:tblGrid>
      <w:tr w:rsidR="00B2612F" w:rsidRPr="00B2612F" w:rsidTr="00FA637D">
        <w:tc>
          <w:tcPr>
            <w:tcW w:w="7020" w:type="dxa"/>
          </w:tcPr>
          <w:p w:rsidR="00B2612F" w:rsidRPr="00B2612F" w:rsidRDefault="00B2612F" w:rsidP="00B2612F">
            <w:pPr>
              <w:spacing w:after="0" w:line="240" w:lineRule="auto"/>
              <w:jc w:val="center"/>
              <w:rPr>
                <w:rFonts w:ascii="Times New Roman" w:eastAsia="Times New Roman" w:hAnsi="Times New Roman" w:cs="Times New Roman"/>
                <w:b/>
                <w:sz w:val="28"/>
                <w:szCs w:val="28"/>
              </w:rPr>
            </w:pPr>
          </w:p>
        </w:tc>
      </w:tr>
    </w:tbl>
    <w:p w:rsidR="00BE7217" w:rsidRPr="00BE7217" w:rsidRDefault="00BE7217" w:rsidP="00B2612F">
      <w:pPr>
        <w:spacing w:after="0" w:line="240" w:lineRule="auto"/>
        <w:jc w:val="center"/>
        <w:rPr>
          <w:rFonts w:ascii="Times New Roman" w:eastAsia="Times New Roman" w:hAnsi="Times New Roman" w:cs="Times New Roman"/>
          <w:b/>
          <w:sz w:val="28"/>
          <w:szCs w:val="28"/>
        </w:rPr>
      </w:pPr>
      <w:r w:rsidRPr="00BE7217">
        <w:rPr>
          <w:rFonts w:ascii="Times New Roman" w:eastAsia="Times New Roman" w:hAnsi="Times New Roman" w:cs="Times New Roman"/>
          <w:b/>
          <w:sz w:val="28"/>
          <w:szCs w:val="28"/>
        </w:rPr>
        <w:t xml:space="preserve">Об утверждении плана мероприятий по противодействию </w:t>
      </w:r>
    </w:p>
    <w:p w:rsidR="00BE7217" w:rsidRPr="00BE7217" w:rsidRDefault="00BE7217" w:rsidP="00B2612F">
      <w:pPr>
        <w:spacing w:after="0" w:line="240" w:lineRule="auto"/>
        <w:jc w:val="center"/>
        <w:rPr>
          <w:rFonts w:ascii="Times New Roman" w:eastAsia="Times New Roman" w:hAnsi="Times New Roman" w:cs="Times New Roman"/>
          <w:b/>
          <w:sz w:val="28"/>
          <w:szCs w:val="28"/>
        </w:rPr>
      </w:pPr>
      <w:r w:rsidRPr="00BE7217">
        <w:rPr>
          <w:rFonts w:ascii="Times New Roman" w:eastAsia="Times New Roman" w:hAnsi="Times New Roman" w:cs="Times New Roman"/>
          <w:b/>
          <w:sz w:val="28"/>
          <w:szCs w:val="28"/>
        </w:rPr>
        <w:t xml:space="preserve">коррупции в </w:t>
      </w:r>
      <w:r w:rsidR="00BB2787">
        <w:rPr>
          <w:rFonts w:ascii="Times New Roman" w:eastAsia="Times New Roman" w:hAnsi="Times New Roman" w:cs="Times New Roman"/>
          <w:b/>
          <w:sz w:val="28"/>
          <w:szCs w:val="28"/>
        </w:rPr>
        <w:t xml:space="preserve">Администрации </w:t>
      </w:r>
      <w:r w:rsidRPr="00BE7217">
        <w:rPr>
          <w:rFonts w:ascii="Times New Roman" w:eastAsia="Times New Roman" w:hAnsi="Times New Roman" w:cs="Times New Roman"/>
          <w:b/>
          <w:sz w:val="28"/>
          <w:szCs w:val="28"/>
        </w:rPr>
        <w:t>Пинюгско</w:t>
      </w:r>
      <w:r w:rsidR="00BB2787">
        <w:rPr>
          <w:rFonts w:ascii="Times New Roman" w:eastAsia="Times New Roman" w:hAnsi="Times New Roman" w:cs="Times New Roman"/>
          <w:b/>
          <w:sz w:val="28"/>
          <w:szCs w:val="28"/>
        </w:rPr>
        <w:t>го</w:t>
      </w:r>
      <w:r w:rsidRPr="00BE7217">
        <w:rPr>
          <w:rFonts w:ascii="Times New Roman" w:eastAsia="Times New Roman" w:hAnsi="Times New Roman" w:cs="Times New Roman"/>
          <w:b/>
          <w:sz w:val="28"/>
          <w:szCs w:val="28"/>
        </w:rPr>
        <w:t xml:space="preserve"> городско</w:t>
      </w:r>
      <w:r w:rsidR="00BB2787">
        <w:rPr>
          <w:rFonts w:ascii="Times New Roman" w:eastAsia="Times New Roman" w:hAnsi="Times New Roman" w:cs="Times New Roman"/>
          <w:b/>
          <w:sz w:val="28"/>
          <w:szCs w:val="28"/>
        </w:rPr>
        <w:t>го поселения</w:t>
      </w:r>
      <w:r w:rsidRPr="00BE7217">
        <w:rPr>
          <w:rFonts w:ascii="Times New Roman" w:eastAsia="Times New Roman" w:hAnsi="Times New Roman" w:cs="Times New Roman"/>
          <w:b/>
          <w:sz w:val="28"/>
          <w:szCs w:val="28"/>
        </w:rPr>
        <w:t xml:space="preserve"> </w:t>
      </w:r>
    </w:p>
    <w:p w:rsidR="00B2612F" w:rsidRPr="00BE7217" w:rsidRDefault="00BE7217" w:rsidP="00B2612F">
      <w:pPr>
        <w:spacing w:after="0" w:line="240" w:lineRule="auto"/>
        <w:jc w:val="center"/>
        <w:rPr>
          <w:rFonts w:ascii="Times New Roman" w:eastAsia="Times New Roman" w:hAnsi="Times New Roman" w:cs="Times New Roman"/>
          <w:b/>
          <w:sz w:val="28"/>
          <w:szCs w:val="28"/>
        </w:rPr>
      </w:pPr>
      <w:r w:rsidRPr="00BE7217">
        <w:rPr>
          <w:rFonts w:ascii="Times New Roman" w:eastAsia="Times New Roman" w:hAnsi="Times New Roman" w:cs="Times New Roman"/>
          <w:b/>
          <w:sz w:val="28"/>
          <w:szCs w:val="28"/>
        </w:rPr>
        <w:t>Подосиновского района Кировской области</w:t>
      </w:r>
    </w:p>
    <w:p w:rsidR="00BE7217" w:rsidRDefault="00BE7217" w:rsidP="00BE7217">
      <w:pPr>
        <w:spacing w:after="0" w:line="240" w:lineRule="auto"/>
        <w:rPr>
          <w:rFonts w:ascii="Times New Roman" w:eastAsia="Times New Roman" w:hAnsi="Times New Roman" w:cs="Times New Roman"/>
          <w:sz w:val="28"/>
          <w:szCs w:val="28"/>
        </w:rPr>
      </w:pPr>
    </w:p>
    <w:p w:rsidR="00BE7217" w:rsidRDefault="00BE7217" w:rsidP="00BE72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w:t>
      </w:r>
      <w:r w:rsidR="00A50E52">
        <w:rPr>
          <w:rFonts w:ascii="Times New Roman" w:eastAsia="Times New Roman" w:hAnsi="Times New Roman" w:cs="Times New Roman"/>
          <w:sz w:val="28"/>
          <w:szCs w:val="28"/>
        </w:rPr>
        <w:t xml:space="preserve">соответствии с Федеральным законом от 25.12.2008 № 273-ФЗ «О </w:t>
      </w:r>
      <w:r>
        <w:rPr>
          <w:rFonts w:ascii="Times New Roman" w:eastAsia="Times New Roman" w:hAnsi="Times New Roman" w:cs="Times New Roman"/>
          <w:sz w:val="28"/>
          <w:szCs w:val="28"/>
        </w:rPr>
        <w:t>противодействи</w:t>
      </w:r>
      <w:r w:rsidR="00A50E52">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коррупции»</w:t>
      </w:r>
      <w:r w:rsidR="00A50E52">
        <w:rPr>
          <w:rFonts w:ascii="Times New Roman" w:eastAsia="Times New Roman" w:hAnsi="Times New Roman" w:cs="Times New Roman"/>
          <w:sz w:val="28"/>
          <w:szCs w:val="28"/>
        </w:rPr>
        <w:t xml:space="preserve">, в целях совершенствования правовых, </w:t>
      </w:r>
      <w:r w:rsidR="00BB2787">
        <w:rPr>
          <w:rFonts w:ascii="Times New Roman" w:eastAsia="Times New Roman" w:hAnsi="Times New Roman" w:cs="Times New Roman"/>
          <w:sz w:val="28"/>
          <w:szCs w:val="28"/>
        </w:rPr>
        <w:t>организационно правовых и иных механизмов противодействия коррупции в Администрации Пинюгского городского поселения.</w:t>
      </w:r>
    </w:p>
    <w:p w:rsidR="00BE7217" w:rsidRDefault="00BE7217" w:rsidP="0086033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BE7217">
        <w:rPr>
          <w:rFonts w:ascii="Times New Roman" w:eastAsia="Times New Roman" w:hAnsi="Times New Roman" w:cs="Times New Roman"/>
          <w:sz w:val="28"/>
          <w:szCs w:val="28"/>
        </w:rPr>
        <w:t>Утвердить План мероприятий по противодействию коррупции в</w:t>
      </w:r>
      <w:r w:rsidR="00BB2787">
        <w:rPr>
          <w:rFonts w:ascii="Times New Roman" w:eastAsia="Times New Roman" w:hAnsi="Times New Roman" w:cs="Times New Roman"/>
          <w:sz w:val="28"/>
          <w:szCs w:val="28"/>
        </w:rPr>
        <w:t xml:space="preserve"> Администрации</w:t>
      </w:r>
      <w:r w:rsidRPr="00BE7217">
        <w:rPr>
          <w:rFonts w:ascii="Times New Roman" w:eastAsia="Times New Roman" w:hAnsi="Times New Roman" w:cs="Times New Roman"/>
          <w:sz w:val="28"/>
          <w:szCs w:val="28"/>
        </w:rPr>
        <w:t xml:space="preserve"> Пинюгско</w:t>
      </w:r>
      <w:r w:rsidR="00BB2787">
        <w:rPr>
          <w:rFonts w:ascii="Times New Roman" w:eastAsia="Times New Roman" w:hAnsi="Times New Roman" w:cs="Times New Roman"/>
          <w:sz w:val="28"/>
          <w:szCs w:val="28"/>
        </w:rPr>
        <w:t>го</w:t>
      </w:r>
      <w:r w:rsidRPr="00BE7217">
        <w:rPr>
          <w:rFonts w:ascii="Times New Roman" w:eastAsia="Times New Roman" w:hAnsi="Times New Roman" w:cs="Times New Roman"/>
          <w:sz w:val="28"/>
          <w:szCs w:val="28"/>
        </w:rPr>
        <w:t xml:space="preserve"> городско</w:t>
      </w:r>
      <w:r w:rsidR="00BB2787">
        <w:rPr>
          <w:rFonts w:ascii="Times New Roman" w:eastAsia="Times New Roman" w:hAnsi="Times New Roman" w:cs="Times New Roman"/>
          <w:sz w:val="28"/>
          <w:szCs w:val="28"/>
        </w:rPr>
        <w:t>го</w:t>
      </w:r>
      <w:r w:rsidRPr="00BE7217">
        <w:rPr>
          <w:rFonts w:ascii="Times New Roman" w:eastAsia="Times New Roman" w:hAnsi="Times New Roman" w:cs="Times New Roman"/>
          <w:sz w:val="28"/>
          <w:szCs w:val="28"/>
        </w:rPr>
        <w:t xml:space="preserve"> поселении Подосиновского район</w:t>
      </w:r>
      <w:r>
        <w:rPr>
          <w:rFonts w:ascii="Times New Roman" w:eastAsia="Times New Roman" w:hAnsi="Times New Roman" w:cs="Times New Roman"/>
          <w:sz w:val="28"/>
          <w:szCs w:val="28"/>
        </w:rPr>
        <w:t>а Кировской области</w:t>
      </w:r>
      <w:r w:rsidR="00BB2787">
        <w:rPr>
          <w:rFonts w:ascii="Times New Roman" w:eastAsia="Times New Roman" w:hAnsi="Times New Roman" w:cs="Times New Roman"/>
          <w:sz w:val="28"/>
          <w:szCs w:val="28"/>
        </w:rPr>
        <w:t xml:space="preserve"> на 2025 – 2027 годы</w:t>
      </w:r>
      <w:r>
        <w:rPr>
          <w:rFonts w:ascii="Times New Roman" w:eastAsia="Times New Roman" w:hAnsi="Times New Roman" w:cs="Times New Roman"/>
          <w:sz w:val="28"/>
          <w:szCs w:val="28"/>
        </w:rPr>
        <w:t xml:space="preserve"> </w:t>
      </w:r>
      <w:r w:rsidRPr="00BE7217">
        <w:rPr>
          <w:rFonts w:ascii="Times New Roman" w:eastAsia="Times New Roman" w:hAnsi="Times New Roman" w:cs="Times New Roman"/>
          <w:sz w:val="28"/>
          <w:szCs w:val="28"/>
        </w:rPr>
        <w:t xml:space="preserve">согласно </w:t>
      </w:r>
      <w:r w:rsidR="00BB2787" w:rsidRPr="00BE7217">
        <w:rPr>
          <w:rFonts w:ascii="Times New Roman" w:eastAsia="Times New Roman" w:hAnsi="Times New Roman" w:cs="Times New Roman"/>
          <w:sz w:val="28"/>
          <w:szCs w:val="28"/>
        </w:rPr>
        <w:t>при</w:t>
      </w:r>
      <w:r w:rsidR="00BB2787">
        <w:rPr>
          <w:rFonts w:ascii="Times New Roman" w:eastAsia="Times New Roman" w:hAnsi="Times New Roman" w:cs="Times New Roman"/>
          <w:sz w:val="28"/>
          <w:szCs w:val="28"/>
        </w:rPr>
        <w:t>л</w:t>
      </w:r>
      <w:r w:rsidR="00BB2787" w:rsidRPr="00BE7217">
        <w:rPr>
          <w:rFonts w:ascii="Times New Roman" w:eastAsia="Times New Roman" w:hAnsi="Times New Roman" w:cs="Times New Roman"/>
          <w:sz w:val="28"/>
          <w:szCs w:val="28"/>
        </w:rPr>
        <w:t>ожению,</w:t>
      </w:r>
      <w:r w:rsidR="00BB2787">
        <w:rPr>
          <w:rFonts w:ascii="Times New Roman" w:eastAsia="Times New Roman" w:hAnsi="Times New Roman" w:cs="Times New Roman"/>
          <w:sz w:val="28"/>
          <w:szCs w:val="28"/>
        </w:rPr>
        <w:t xml:space="preserve"> к настоящему постановлению</w:t>
      </w:r>
      <w:r>
        <w:rPr>
          <w:rFonts w:ascii="Times New Roman" w:eastAsia="Times New Roman" w:hAnsi="Times New Roman" w:cs="Times New Roman"/>
          <w:sz w:val="28"/>
          <w:szCs w:val="28"/>
        </w:rPr>
        <w:t>.</w:t>
      </w:r>
    </w:p>
    <w:p w:rsidR="00BE7217" w:rsidRDefault="00BB2787" w:rsidP="0086033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Настоящее постановление вступает в силу со дня его подписания.</w:t>
      </w:r>
    </w:p>
    <w:p w:rsidR="00BE7217" w:rsidRPr="00860331" w:rsidRDefault="00860331" w:rsidP="00860331">
      <w:pPr>
        <w:spacing w:after="0" w:line="360" w:lineRule="auto"/>
        <w:ind w:firstLine="708"/>
        <w:rPr>
          <w:rFonts w:ascii="Times New Roman" w:eastAsia="Times New Roman" w:hAnsi="Times New Roman" w:cs="Times New Roman"/>
          <w:sz w:val="28"/>
          <w:szCs w:val="28"/>
        </w:rPr>
      </w:pPr>
      <w:r w:rsidRPr="00860331">
        <w:rPr>
          <w:rFonts w:ascii="Times New Roman" w:hAnsi="Times New Roman" w:cs="Times New Roman"/>
          <w:color w:val="000000"/>
          <w:sz w:val="28"/>
          <w:szCs w:val="28"/>
        </w:rPr>
        <w:t xml:space="preserve">3. </w:t>
      </w:r>
      <w:r w:rsidRPr="00860331">
        <w:rPr>
          <w:rFonts w:ascii="Times New Roman" w:hAnsi="Times New Roman" w:cs="Times New Roman"/>
          <w:sz w:val="28"/>
        </w:rPr>
        <w:t xml:space="preserve">Контроль за выполнением данного постановления оставляю за собой.                                                                                                       </w:t>
      </w:r>
    </w:p>
    <w:p w:rsidR="00BB2787" w:rsidRDefault="00BB2787" w:rsidP="00BE7217">
      <w:pPr>
        <w:spacing w:after="0" w:line="240" w:lineRule="auto"/>
        <w:rPr>
          <w:rFonts w:ascii="Times New Roman" w:eastAsia="Times New Roman" w:hAnsi="Times New Roman" w:cs="Times New Roman"/>
          <w:sz w:val="28"/>
          <w:szCs w:val="28"/>
        </w:rPr>
      </w:pPr>
    </w:p>
    <w:p w:rsidR="00BB2787" w:rsidRPr="00B2612F" w:rsidRDefault="00BB2787" w:rsidP="00BE7217">
      <w:pPr>
        <w:spacing w:after="0" w:line="240" w:lineRule="auto"/>
        <w:rPr>
          <w:rFonts w:ascii="Times New Roman" w:eastAsia="Times New Roman" w:hAnsi="Times New Roman" w:cs="Times New Roman"/>
          <w:sz w:val="28"/>
          <w:szCs w:val="28"/>
        </w:rPr>
      </w:pPr>
    </w:p>
    <w:p w:rsidR="00B2612F" w:rsidRPr="00B2612F" w:rsidRDefault="00B2612F" w:rsidP="00B2612F">
      <w:pPr>
        <w:spacing w:after="0" w:line="240" w:lineRule="auto"/>
        <w:rPr>
          <w:rFonts w:ascii="Times New Roman" w:eastAsia="Times New Roman" w:hAnsi="Times New Roman" w:cs="Times New Roman"/>
          <w:sz w:val="28"/>
          <w:szCs w:val="28"/>
        </w:rPr>
      </w:pPr>
      <w:r w:rsidRPr="00B2612F">
        <w:rPr>
          <w:rFonts w:ascii="Times New Roman" w:eastAsia="Times New Roman" w:hAnsi="Times New Roman" w:cs="Times New Roman"/>
          <w:sz w:val="28"/>
          <w:szCs w:val="28"/>
        </w:rPr>
        <w:t>Глава Администрации</w:t>
      </w:r>
    </w:p>
    <w:p w:rsidR="00A26F0E" w:rsidRPr="00BC42DF" w:rsidRDefault="00B2612F" w:rsidP="00BC42DF">
      <w:pPr>
        <w:spacing w:after="0" w:line="240" w:lineRule="auto"/>
        <w:rPr>
          <w:rFonts w:ascii="Times New Roman" w:eastAsia="Times New Roman" w:hAnsi="Times New Roman" w:cs="Times New Roman"/>
          <w:sz w:val="28"/>
          <w:szCs w:val="28"/>
        </w:rPr>
        <w:sectPr w:rsidR="00A26F0E" w:rsidRPr="00BC42DF" w:rsidSect="00A26F0E">
          <w:pgSz w:w="11906" w:h="16838"/>
          <w:pgMar w:top="1134" w:right="850" w:bottom="1134" w:left="1701" w:header="708" w:footer="708" w:gutter="0"/>
          <w:cols w:space="708"/>
          <w:docGrid w:linePitch="360"/>
        </w:sectPr>
      </w:pPr>
      <w:r w:rsidRPr="00B2612F">
        <w:rPr>
          <w:rFonts w:ascii="Times New Roman" w:eastAsia="Times New Roman" w:hAnsi="Times New Roman" w:cs="Times New Roman"/>
          <w:sz w:val="28"/>
          <w:szCs w:val="28"/>
        </w:rPr>
        <w:t>Пинюгского го</w:t>
      </w:r>
      <w:r w:rsidR="002C66B5">
        <w:rPr>
          <w:rFonts w:ascii="Times New Roman" w:eastAsia="Times New Roman" w:hAnsi="Times New Roman" w:cs="Times New Roman"/>
          <w:sz w:val="28"/>
          <w:szCs w:val="28"/>
        </w:rPr>
        <w:t xml:space="preserve">родского поселения    </w:t>
      </w:r>
      <w:r w:rsidR="00A26F0E">
        <w:rPr>
          <w:rFonts w:ascii="Times New Roman" w:eastAsia="Times New Roman" w:hAnsi="Times New Roman" w:cs="Times New Roman"/>
          <w:sz w:val="28"/>
          <w:szCs w:val="28"/>
        </w:rPr>
        <w:t xml:space="preserve">                                               </w:t>
      </w:r>
      <w:r w:rsidR="00BB2787">
        <w:rPr>
          <w:rFonts w:ascii="Times New Roman" w:eastAsia="Times New Roman" w:hAnsi="Times New Roman" w:cs="Times New Roman"/>
          <w:sz w:val="28"/>
          <w:szCs w:val="28"/>
        </w:rPr>
        <w:t>Е</w:t>
      </w:r>
      <w:r w:rsidRPr="00B2612F">
        <w:rPr>
          <w:rFonts w:ascii="Times New Roman" w:eastAsia="Times New Roman" w:hAnsi="Times New Roman" w:cs="Times New Roman"/>
          <w:sz w:val="28"/>
          <w:szCs w:val="28"/>
        </w:rPr>
        <w:t>.</w:t>
      </w:r>
      <w:r w:rsidR="00BB2787">
        <w:rPr>
          <w:rFonts w:ascii="Times New Roman" w:eastAsia="Times New Roman" w:hAnsi="Times New Roman" w:cs="Times New Roman"/>
          <w:sz w:val="28"/>
          <w:szCs w:val="28"/>
        </w:rPr>
        <w:t>А</w:t>
      </w:r>
      <w:r w:rsidRPr="00B2612F">
        <w:rPr>
          <w:rFonts w:ascii="Times New Roman" w:eastAsia="Times New Roman" w:hAnsi="Times New Roman" w:cs="Times New Roman"/>
          <w:sz w:val="28"/>
          <w:szCs w:val="28"/>
        </w:rPr>
        <w:t xml:space="preserve">. </w:t>
      </w:r>
      <w:r w:rsidR="00175343">
        <w:rPr>
          <w:rFonts w:ascii="Times New Roman" w:eastAsia="Times New Roman" w:hAnsi="Times New Roman" w:cs="Times New Roman"/>
          <w:sz w:val="28"/>
          <w:szCs w:val="28"/>
        </w:rPr>
        <w:t>Быкова</w:t>
      </w:r>
    </w:p>
    <w:tbl>
      <w:tblPr>
        <w:tblW w:w="154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855"/>
        <w:gridCol w:w="1984"/>
        <w:gridCol w:w="1985"/>
        <w:gridCol w:w="3827"/>
        <w:gridCol w:w="3118"/>
      </w:tblGrid>
      <w:tr w:rsidR="00175343" w:rsidRPr="00DF7C2A" w:rsidTr="0070091A">
        <w:tc>
          <w:tcPr>
            <w:tcW w:w="15489" w:type="dxa"/>
            <w:gridSpan w:val="6"/>
            <w:tcBorders>
              <w:top w:val="nil"/>
              <w:left w:val="nil"/>
              <w:bottom w:val="nil"/>
              <w:right w:val="nil"/>
            </w:tcBorders>
          </w:tcPr>
          <w:p w:rsidR="00175343" w:rsidRDefault="00175343" w:rsidP="0070091A">
            <w:pPr>
              <w:spacing w:after="0" w:line="240" w:lineRule="auto"/>
              <w:jc w:val="center"/>
              <w:rPr>
                <w:rFonts w:ascii="Times New Roman" w:eastAsia="Times New Roman" w:hAnsi="Times New Roman" w:cs="Times New Roman"/>
                <w:bCs/>
                <w:sz w:val="24"/>
                <w:szCs w:val="24"/>
                <w:lang w:eastAsia="en-US"/>
              </w:rPr>
            </w:pPr>
            <w:r w:rsidRPr="00DF7C2A">
              <w:rPr>
                <w:rFonts w:ascii="Times New Roman" w:eastAsia="Times New Roman" w:hAnsi="Times New Roman" w:cs="Times New Roman"/>
                <w:bCs/>
                <w:sz w:val="24"/>
                <w:szCs w:val="24"/>
                <w:lang w:eastAsia="en-US"/>
              </w:rPr>
              <w:lastRenderedPageBreak/>
              <w:t xml:space="preserve">ПЛАН </w:t>
            </w:r>
            <w:r w:rsidRPr="00DF7C2A">
              <w:rPr>
                <w:rFonts w:ascii="Times New Roman" w:eastAsia="Times New Roman" w:hAnsi="Times New Roman" w:cs="Times New Roman"/>
                <w:bCs/>
                <w:sz w:val="24"/>
                <w:szCs w:val="24"/>
                <w:lang w:eastAsia="en-US"/>
              </w:rPr>
              <w:br/>
              <w:t>МЕРОПРИЯТИЙ ПО ПРОТИВОДЕЙСТВИЮ КОРРУПЦИИ</w:t>
            </w:r>
            <w:r w:rsidRPr="00DF7C2A">
              <w:rPr>
                <w:rFonts w:ascii="Times New Roman" w:eastAsia="Times New Roman" w:hAnsi="Times New Roman" w:cs="Times New Roman"/>
                <w:bCs/>
                <w:sz w:val="24"/>
                <w:szCs w:val="24"/>
                <w:lang w:eastAsia="en-US"/>
              </w:rPr>
              <w:br/>
              <w:t xml:space="preserve"> В </w:t>
            </w:r>
            <w:r>
              <w:rPr>
                <w:rFonts w:ascii="Times New Roman" w:eastAsia="Times New Roman" w:hAnsi="Times New Roman" w:cs="Times New Roman"/>
                <w:bCs/>
                <w:sz w:val="24"/>
                <w:szCs w:val="24"/>
                <w:lang w:eastAsia="en-US"/>
              </w:rPr>
              <w:t xml:space="preserve">АДМИНИСТРАЦИИ </w:t>
            </w:r>
            <w:r w:rsidRPr="00DF7C2A">
              <w:rPr>
                <w:rFonts w:ascii="Times New Roman" w:eastAsia="Times New Roman" w:hAnsi="Times New Roman" w:cs="Times New Roman"/>
                <w:bCs/>
                <w:sz w:val="24"/>
                <w:szCs w:val="24"/>
                <w:lang w:eastAsia="en-US"/>
              </w:rPr>
              <w:t>ПИНЮГСКО</w:t>
            </w:r>
            <w:r>
              <w:rPr>
                <w:rFonts w:ascii="Times New Roman" w:eastAsia="Times New Roman" w:hAnsi="Times New Roman" w:cs="Times New Roman"/>
                <w:bCs/>
                <w:sz w:val="24"/>
                <w:szCs w:val="24"/>
                <w:lang w:eastAsia="en-US"/>
              </w:rPr>
              <w:t>ГО</w:t>
            </w:r>
            <w:r w:rsidRPr="00DF7C2A">
              <w:rPr>
                <w:rFonts w:ascii="Times New Roman" w:eastAsia="Times New Roman" w:hAnsi="Times New Roman" w:cs="Times New Roman"/>
                <w:bCs/>
                <w:sz w:val="24"/>
                <w:szCs w:val="24"/>
                <w:lang w:eastAsia="en-US"/>
              </w:rPr>
              <w:t xml:space="preserve"> ГОРОДСКО</w:t>
            </w:r>
            <w:r>
              <w:rPr>
                <w:rFonts w:ascii="Times New Roman" w:eastAsia="Times New Roman" w:hAnsi="Times New Roman" w:cs="Times New Roman"/>
                <w:bCs/>
                <w:sz w:val="24"/>
                <w:szCs w:val="24"/>
                <w:lang w:eastAsia="en-US"/>
              </w:rPr>
              <w:t>ГО</w:t>
            </w:r>
            <w:r w:rsidRPr="00DF7C2A">
              <w:rPr>
                <w:rFonts w:ascii="Times New Roman" w:eastAsia="Times New Roman" w:hAnsi="Times New Roman" w:cs="Times New Roman"/>
                <w:bCs/>
                <w:sz w:val="24"/>
                <w:szCs w:val="24"/>
                <w:lang w:eastAsia="en-US"/>
              </w:rPr>
              <w:t xml:space="preserve"> ПОСЕЛЕНИ</w:t>
            </w:r>
            <w:r>
              <w:rPr>
                <w:rFonts w:ascii="Times New Roman" w:eastAsia="Times New Roman" w:hAnsi="Times New Roman" w:cs="Times New Roman"/>
                <w:bCs/>
                <w:sz w:val="24"/>
                <w:szCs w:val="24"/>
                <w:lang w:eastAsia="en-US"/>
              </w:rPr>
              <w:t>Я</w:t>
            </w:r>
            <w:r w:rsidRPr="00DF7C2A">
              <w:rPr>
                <w:rFonts w:ascii="Times New Roman" w:eastAsia="Times New Roman" w:hAnsi="Times New Roman" w:cs="Times New Roman"/>
                <w:bCs/>
                <w:sz w:val="24"/>
                <w:szCs w:val="24"/>
                <w:lang w:eastAsia="en-US"/>
              </w:rPr>
              <w:t xml:space="preserve"> ПОДОСИНОВСКОГО РАЙОНА КИРОВСКОЙ ОБЛАСТИ</w:t>
            </w:r>
          </w:p>
          <w:p w:rsidR="00175343" w:rsidRPr="00DF7C2A" w:rsidRDefault="00175343" w:rsidP="0070091A">
            <w:pPr>
              <w:spacing w:after="0" w:line="240" w:lineRule="auto"/>
              <w:jc w:val="center"/>
              <w:rPr>
                <w:rFonts w:ascii="Times New Roman" w:eastAsia="Times New Roman" w:hAnsi="Times New Roman" w:cs="Times New Roman"/>
                <w:bCs/>
                <w:sz w:val="24"/>
                <w:szCs w:val="24"/>
                <w:lang w:eastAsia="en-US"/>
              </w:rPr>
            </w:pPr>
            <w:r w:rsidRPr="00DF7C2A">
              <w:rPr>
                <w:rFonts w:ascii="Times New Roman" w:eastAsia="Times New Roman" w:hAnsi="Times New Roman" w:cs="Times New Roman"/>
                <w:bCs/>
                <w:sz w:val="24"/>
                <w:szCs w:val="24"/>
                <w:lang w:eastAsia="en-US"/>
              </w:rPr>
              <w:t>НА 202</w:t>
            </w:r>
            <w:r>
              <w:rPr>
                <w:rFonts w:ascii="Times New Roman" w:eastAsia="Times New Roman" w:hAnsi="Times New Roman" w:cs="Times New Roman"/>
                <w:bCs/>
                <w:sz w:val="24"/>
                <w:szCs w:val="24"/>
                <w:lang w:eastAsia="en-US"/>
              </w:rPr>
              <w:t>5</w:t>
            </w:r>
            <w:r w:rsidRPr="00DF7C2A">
              <w:rPr>
                <w:rFonts w:ascii="Times New Roman" w:eastAsia="Times New Roman" w:hAnsi="Times New Roman" w:cs="Times New Roman"/>
                <w:bCs/>
                <w:sz w:val="24"/>
                <w:szCs w:val="24"/>
                <w:lang w:eastAsia="en-US"/>
              </w:rPr>
              <w:t xml:space="preserve"> - 202</w:t>
            </w:r>
            <w:r>
              <w:rPr>
                <w:rFonts w:ascii="Times New Roman" w:eastAsia="Times New Roman" w:hAnsi="Times New Roman" w:cs="Times New Roman"/>
                <w:bCs/>
                <w:sz w:val="24"/>
                <w:szCs w:val="24"/>
                <w:lang w:eastAsia="en-US"/>
              </w:rPr>
              <w:t>7</w:t>
            </w:r>
            <w:r w:rsidRPr="00DF7C2A">
              <w:rPr>
                <w:rFonts w:ascii="Times New Roman" w:eastAsia="Times New Roman" w:hAnsi="Times New Roman" w:cs="Times New Roman"/>
                <w:bCs/>
                <w:sz w:val="24"/>
                <w:szCs w:val="24"/>
                <w:lang w:eastAsia="en-US"/>
              </w:rPr>
              <w:t xml:space="preserve"> ГОДЫ</w:t>
            </w:r>
          </w:p>
          <w:p w:rsidR="00175343" w:rsidRPr="00DF7C2A" w:rsidRDefault="00175343" w:rsidP="0070091A">
            <w:pPr>
              <w:spacing w:after="0" w:line="240" w:lineRule="auto"/>
              <w:rPr>
                <w:rFonts w:ascii="Times New Roman" w:eastAsia="Times New Roman" w:hAnsi="Times New Roman" w:cs="Times New Roman"/>
                <w:b/>
                <w:bCs/>
                <w:sz w:val="20"/>
                <w:szCs w:val="20"/>
                <w:lang w:eastAsia="en-US"/>
              </w:rPr>
            </w:pPr>
          </w:p>
        </w:tc>
      </w:tr>
      <w:tr w:rsidR="00175343" w:rsidRPr="00DF7C2A" w:rsidTr="0070091A">
        <w:tc>
          <w:tcPr>
            <w:tcW w:w="720" w:type="dxa"/>
            <w:tcBorders>
              <w:right w:val="single" w:sz="4" w:space="0" w:color="auto"/>
            </w:tcBorders>
            <w:shd w:val="clear" w:color="auto" w:fill="FFFFFF"/>
            <w:hideMark/>
          </w:tcPr>
          <w:p w:rsidR="00175343" w:rsidRPr="00DF7C2A" w:rsidRDefault="00175343" w:rsidP="0070091A">
            <w:pPr>
              <w:spacing w:after="0" w:line="240" w:lineRule="auto"/>
              <w:jc w:val="center"/>
              <w:rPr>
                <w:rFonts w:ascii="Times New Roman" w:eastAsia="Times New Roman" w:hAnsi="Times New Roman" w:cs="Times New Roman"/>
                <w:bCs/>
                <w:sz w:val="26"/>
                <w:szCs w:val="26"/>
                <w:lang w:eastAsia="en-US"/>
              </w:rPr>
            </w:pPr>
            <w:r w:rsidRPr="00DF7C2A">
              <w:rPr>
                <w:rFonts w:ascii="Times New Roman" w:eastAsia="Times New Roman" w:hAnsi="Times New Roman" w:cs="Times New Roman"/>
                <w:bCs/>
                <w:sz w:val="26"/>
                <w:szCs w:val="26"/>
                <w:lang w:eastAsia="en-US"/>
              </w:rPr>
              <w:t>№ п/п</w:t>
            </w:r>
          </w:p>
        </w:tc>
        <w:tc>
          <w:tcPr>
            <w:tcW w:w="3855" w:type="dxa"/>
            <w:tcBorders>
              <w:top w:val="single" w:sz="4" w:space="0" w:color="auto"/>
              <w:left w:val="single" w:sz="4" w:space="0" w:color="auto"/>
              <w:bottom w:val="single" w:sz="4" w:space="0" w:color="auto"/>
              <w:right w:val="single" w:sz="4" w:space="0" w:color="auto"/>
            </w:tcBorders>
            <w:shd w:val="clear" w:color="auto" w:fill="FFFFFF"/>
            <w:hideMark/>
          </w:tcPr>
          <w:p w:rsidR="00175343" w:rsidRPr="00DF7C2A" w:rsidRDefault="00175343" w:rsidP="0070091A">
            <w:pPr>
              <w:spacing w:after="0" w:line="240" w:lineRule="auto"/>
              <w:jc w:val="center"/>
              <w:rPr>
                <w:rFonts w:ascii="Times New Roman" w:eastAsia="Times New Roman" w:hAnsi="Times New Roman" w:cs="Times New Roman"/>
                <w:bCs/>
                <w:sz w:val="26"/>
                <w:szCs w:val="26"/>
                <w:lang w:eastAsia="en-US"/>
              </w:rPr>
            </w:pPr>
            <w:r w:rsidRPr="00DF7C2A">
              <w:rPr>
                <w:rFonts w:ascii="Times New Roman" w:eastAsia="Times New Roman" w:hAnsi="Times New Roman" w:cs="Times New Roman"/>
                <w:bCs/>
                <w:sz w:val="26"/>
                <w:szCs w:val="26"/>
                <w:lang w:eastAsia="en-US"/>
              </w:rPr>
              <w:t>Мероприятие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sz w:val="26"/>
                <w:szCs w:val="26"/>
                <w:lang w:eastAsia="en-US"/>
              </w:rPr>
            </w:pPr>
            <w:r w:rsidRPr="00DF7C2A">
              <w:rPr>
                <w:rFonts w:ascii="Times New Roman" w:eastAsia="Times New Roman" w:hAnsi="Times New Roman" w:cs="Times New Roman"/>
                <w:bCs/>
                <w:sz w:val="26"/>
                <w:szCs w:val="26"/>
                <w:lang w:eastAsia="en-US"/>
              </w:rPr>
              <w:t>Исполнитель</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75343" w:rsidRPr="00DF7C2A" w:rsidRDefault="00175343" w:rsidP="0070091A">
            <w:pPr>
              <w:spacing w:after="0" w:line="240" w:lineRule="auto"/>
              <w:jc w:val="center"/>
              <w:rPr>
                <w:rFonts w:ascii="Times New Roman" w:eastAsia="Times New Roman" w:hAnsi="Times New Roman" w:cs="Times New Roman"/>
                <w:bCs/>
                <w:sz w:val="26"/>
                <w:szCs w:val="26"/>
                <w:lang w:eastAsia="en-US"/>
              </w:rPr>
            </w:pPr>
            <w:r w:rsidRPr="00DF7C2A">
              <w:rPr>
                <w:rFonts w:ascii="Times New Roman" w:eastAsia="Times New Roman" w:hAnsi="Times New Roman" w:cs="Times New Roman"/>
                <w:bCs/>
                <w:sz w:val="26"/>
                <w:szCs w:val="26"/>
                <w:lang w:eastAsia="en-US"/>
              </w:rPr>
              <w:t>Срок выполнения</w:t>
            </w:r>
          </w:p>
        </w:tc>
        <w:tc>
          <w:tcPr>
            <w:tcW w:w="3827" w:type="dxa"/>
            <w:tcBorders>
              <w:top w:val="single" w:sz="4" w:space="0" w:color="auto"/>
              <w:left w:val="single" w:sz="4" w:space="0" w:color="auto"/>
              <w:bottom w:val="single" w:sz="4" w:space="0" w:color="auto"/>
            </w:tcBorders>
            <w:shd w:val="clear" w:color="auto" w:fill="FFFFFF"/>
            <w:hideMark/>
          </w:tcPr>
          <w:p w:rsidR="00175343" w:rsidRPr="00DF7C2A" w:rsidRDefault="00175343" w:rsidP="0070091A">
            <w:pPr>
              <w:spacing w:after="0" w:line="240" w:lineRule="auto"/>
              <w:jc w:val="center"/>
              <w:rPr>
                <w:rFonts w:ascii="Times New Roman" w:eastAsia="Times New Roman" w:hAnsi="Times New Roman" w:cs="Times New Roman"/>
                <w:bCs/>
                <w:sz w:val="26"/>
                <w:szCs w:val="26"/>
                <w:lang w:eastAsia="en-US"/>
              </w:rPr>
            </w:pPr>
            <w:r w:rsidRPr="00DF7C2A">
              <w:rPr>
                <w:rFonts w:ascii="Times New Roman" w:eastAsia="Times New Roman" w:hAnsi="Times New Roman" w:cs="Times New Roman"/>
                <w:bCs/>
                <w:sz w:val="26"/>
                <w:szCs w:val="26"/>
                <w:lang w:eastAsia="en-US"/>
              </w:rPr>
              <w:t>Показатель, индикатор</w:t>
            </w:r>
          </w:p>
        </w:tc>
        <w:tc>
          <w:tcPr>
            <w:tcW w:w="3118"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sz w:val="26"/>
                <w:szCs w:val="26"/>
                <w:lang w:eastAsia="en-US"/>
              </w:rPr>
            </w:pPr>
            <w:r w:rsidRPr="00DF7C2A">
              <w:rPr>
                <w:rFonts w:ascii="Times New Roman" w:eastAsia="Times New Roman" w:hAnsi="Times New Roman" w:cs="Times New Roman"/>
                <w:bCs/>
                <w:sz w:val="26"/>
                <w:szCs w:val="26"/>
                <w:lang w:eastAsia="en-US"/>
              </w:rPr>
              <w:t>Ожидаемый результат</w:t>
            </w:r>
          </w:p>
        </w:tc>
      </w:tr>
      <w:tr w:rsidR="00175343" w:rsidRPr="00DF7C2A" w:rsidTr="0070091A">
        <w:tc>
          <w:tcPr>
            <w:tcW w:w="720" w:type="dxa"/>
            <w:shd w:val="clear" w:color="auto" w:fill="FFFFFF"/>
            <w:hideMark/>
          </w:tcPr>
          <w:p w:rsidR="00175343" w:rsidRPr="00DF7C2A" w:rsidRDefault="00175343" w:rsidP="0070091A">
            <w:pPr>
              <w:spacing w:after="0" w:line="240" w:lineRule="auto"/>
              <w:jc w:val="center"/>
              <w:rPr>
                <w:rFonts w:ascii="Times New Roman" w:eastAsia="Times New Roman" w:hAnsi="Times New Roman" w:cs="Times New Roman"/>
                <w:b/>
                <w:bCs/>
                <w:color w:val="000000"/>
                <w:sz w:val="24"/>
                <w:szCs w:val="24"/>
                <w:lang w:eastAsia="en-US"/>
              </w:rPr>
            </w:pPr>
            <w:r w:rsidRPr="00DF7C2A">
              <w:rPr>
                <w:rFonts w:ascii="Times New Roman" w:eastAsia="Times New Roman" w:hAnsi="Times New Roman" w:cs="Times New Roman"/>
                <w:b/>
                <w:bCs/>
                <w:color w:val="000000"/>
                <w:sz w:val="24"/>
                <w:szCs w:val="24"/>
                <w:lang w:eastAsia="en-US"/>
              </w:rPr>
              <w:t>1.</w:t>
            </w:r>
          </w:p>
        </w:tc>
        <w:tc>
          <w:tcPr>
            <w:tcW w:w="14769" w:type="dxa"/>
            <w:gridSpan w:val="5"/>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
                <w:bCs/>
                <w:color w:val="000000"/>
                <w:sz w:val="26"/>
                <w:szCs w:val="26"/>
                <w:lang w:eastAsia="en-US"/>
              </w:rPr>
            </w:pPr>
            <w:r w:rsidRPr="00DF7C2A">
              <w:rPr>
                <w:rFonts w:ascii="Times New Roman" w:hAnsi="Times New Roman" w:cs="Times New Roman"/>
                <w:b/>
                <w:sz w:val="26"/>
                <w:szCs w:val="26"/>
              </w:rPr>
              <w:t>Организационные меры по обеспечению реализации антикоррупционной политики</w:t>
            </w:r>
          </w:p>
        </w:tc>
      </w:tr>
      <w:tr w:rsidR="00175343" w:rsidRPr="00DF7C2A" w:rsidTr="0070091A">
        <w:tc>
          <w:tcPr>
            <w:tcW w:w="720" w:type="dxa"/>
            <w:shd w:val="clear" w:color="auto" w:fill="FFFFFF"/>
            <w:hideMark/>
          </w:tcPr>
          <w:p w:rsidR="00175343" w:rsidRPr="00DF7C2A" w:rsidRDefault="00175343" w:rsidP="0070091A">
            <w:pPr>
              <w:spacing w:after="0" w:line="240" w:lineRule="auto"/>
              <w:jc w:val="center"/>
              <w:rPr>
                <w:rFonts w:ascii="Times New Roman" w:eastAsia="Times New Roman" w:hAnsi="Times New Roman" w:cs="Times New Roman"/>
                <w:bCs/>
                <w:color w:val="000000"/>
                <w:lang w:eastAsia="en-US"/>
              </w:rPr>
            </w:pPr>
            <w:r w:rsidRPr="00DF7C2A">
              <w:rPr>
                <w:rFonts w:ascii="Times New Roman" w:eastAsia="Times New Roman" w:hAnsi="Times New Roman" w:cs="Times New Roman"/>
                <w:bCs/>
                <w:color w:val="000000"/>
                <w:lang w:eastAsia="en-US"/>
              </w:rPr>
              <w:t>1.1</w:t>
            </w:r>
          </w:p>
        </w:tc>
        <w:tc>
          <w:tcPr>
            <w:tcW w:w="3855" w:type="dxa"/>
            <w:shd w:val="clear" w:color="auto" w:fill="FFFFFF"/>
            <w:hideMark/>
          </w:tcPr>
          <w:p w:rsidR="00175343" w:rsidRPr="00DF7C2A" w:rsidRDefault="00175343" w:rsidP="0070091A">
            <w:pPr>
              <w:spacing w:after="0" w:line="240" w:lineRule="auto"/>
              <w:jc w:val="both"/>
              <w:rPr>
                <w:rFonts w:ascii="Times New Roman" w:eastAsia="Times New Roman" w:hAnsi="Times New Roman" w:cs="Times New Roman"/>
                <w:bCs/>
                <w:color w:val="000000"/>
                <w:lang w:eastAsia="en-US"/>
              </w:rPr>
            </w:pPr>
            <w:r w:rsidRPr="00DF7C2A">
              <w:rPr>
                <w:rFonts w:ascii="Times New Roman" w:hAnsi="Times New Roman" w:cs="Times New Roman"/>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8" w:history="1">
              <w:r w:rsidRPr="00DF7C2A">
                <w:rPr>
                  <w:rFonts w:ascii="Times New Roman" w:hAnsi="Times New Roman" w:cs="Times New Roman"/>
                  <w:color w:val="0000FF"/>
                </w:rPr>
                <w:t>планом</w:t>
              </w:r>
            </w:hyperlink>
            <w:r w:rsidRPr="00DF7C2A">
              <w:rPr>
                <w:rFonts w:ascii="Times New Roman" w:hAnsi="Times New Roman" w:cs="Times New Roman"/>
              </w:rPr>
              <w:t xml:space="preserve"> противодействия коррупции </w:t>
            </w:r>
          </w:p>
        </w:tc>
        <w:tc>
          <w:tcPr>
            <w:tcW w:w="1984" w:type="dxa"/>
            <w:shd w:val="clear" w:color="auto" w:fill="FFFFFF"/>
          </w:tcPr>
          <w:p w:rsidR="00175343" w:rsidRPr="00DF7C2A" w:rsidRDefault="00175343" w:rsidP="0070091A">
            <w:pPr>
              <w:spacing w:after="0" w:line="240" w:lineRule="auto"/>
              <w:jc w:val="both"/>
              <w:rPr>
                <w:rFonts w:ascii="Times New Roman" w:hAnsi="Times New Roman" w:cs="Times New Roman"/>
              </w:rPr>
            </w:pPr>
            <w:r w:rsidRPr="00DF7C2A">
              <w:rPr>
                <w:rFonts w:ascii="Times New Roman" w:hAnsi="Times New Roman" w:cs="Times New Roman"/>
              </w:rPr>
              <w:t>Ведущий специалист Администрации</w:t>
            </w:r>
          </w:p>
        </w:tc>
        <w:tc>
          <w:tcPr>
            <w:tcW w:w="1985" w:type="dxa"/>
            <w:shd w:val="clear" w:color="auto" w:fill="FFFFFF"/>
            <w:hideMark/>
          </w:tcPr>
          <w:p w:rsidR="00175343" w:rsidRPr="00DF7C2A" w:rsidRDefault="00175343" w:rsidP="0070091A">
            <w:pPr>
              <w:spacing w:after="0" w:line="240" w:lineRule="auto"/>
              <w:jc w:val="both"/>
              <w:rPr>
                <w:rFonts w:ascii="Times New Roman" w:eastAsia="Times New Roman" w:hAnsi="Times New Roman" w:cs="Times New Roman"/>
                <w:bCs/>
                <w:color w:val="000000"/>
                <w:lang w:eastAsia="en-US"/>
              </w:rPr>
            </w:pPr>
            <w:r w:rsidRPr="00DF7C2A">
              <w:rPr>
                <w:rFonts w:ascii="Times New Roman" w:hAnsi="Times New Roman" w:cs="Times New Roman"/>
              </w:rPr>
              <w:t>до 1 октября 202</w:t>
            </w:r>
            <w:r>
              <w:rPr>
                <w:rFonts w:ascii="Times New Roman" w:hAnsi="Times New Roman" w:cs="Times New Roman"/>
              </w:rPr>
              <w:t>5</w:t>
            </w:r>
            <w:r w:rsidRPr="00DF7C2A">
              <w:rPr>
                <w:rFonts w:ascii="Times New Roman" w:hAnsi="Times New Roman" w:cs="Times New Roman"/>
              </w:rPr>
              <w:t xml:space="preserve"> года, далее - по мере необходимости</w:t>
            </w:r>
          </w:p>
        </w:tc>
        <w:tc>
          <w:tcPr>
            <w:tcW w:w="3827" w:type="dxa"/>
            <w:shd w:val="clear" w:color="auto" w:fill="FFFFFF"/>
            <w:hideMark/>
          </w:tcPr>
          <w:p w:rsidR="00175343" w:rsidRPr="00DF7C2A" w:rsidRDefault="00175343" w:rsidP="0070091A">
            <w:pPr>
              <w:spacing w:after="0" w:line="240" w:lineRule="auto"/>
              <w:jc w:val="both"/>
              <w:rPr>
                <w:rFonts w:ascii="Times New Roman" w:eastAsia="Times New Roman" w:hAnsi="Times New Roman" w:cs="Times New Roman"/>
                <w:bCs/>
                <w:color w:val="000000"/>
                <w:lang w:eastAsia="en-US"/>
              </w:rPr>
            </w:pPr>
          </w:p>
        </w:tc>
        <w:tc>
          <w:tcPr>
            <w:tcW w:w="3118"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bCs/>
                <w:color w:val="000000"/>
                <w:lang w:eastAsia="en-US"/>
              </w:rPr>
            </w:pPr>
            <w:r w:rsidRPr="00DF7C2A">
              <w:rPr>
                <w:rFonts w:ascii="Times New Roman" w:hAnsi="Times New Roman" w:cs="Times New Roman"/>
              </w:rPr>
              <w:t>утверждение планов (программ) по противодействию коррупции (внесение изменений в планы (программы) по противодействию коррупции) в Администрации Пинюгского городского поселения Подосиновского района Кировской области</w:t>
            </w:r>
          </w:p>
        </w:tc>
      </w:tr>
      <w:tr w:rsidR="00175343" w:rsidRPr="00DF7C2A" w:rsidTr="0070091A">
        <w:tc>
          <w:tcPr>
            <w:tcW w:w="720" w:type="dxa"/>
            <w:shd w:val="clear" w:color="auto" w:fill="FFFFFF"/>
            <w:hideMark/>
          </w:tcPr>
          <w:p w:rsidR="00175343" w:rsidRPr="00DF7C2A" w:rsidRDefault="00175343" w:rsidP="0070091A">
            <w:pPr>
              <w:spacing w:after="0" w:line="240" w:lineRule="auto"/>
              <w:jc w:val="center"/>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t>1.2</w:t>
            </w:r>
          </w:p>
        </w:tc>
        <w:tc>
          <w:tcPr>
            <w:tcW w:w="3855" w:type="dxa"/>
            <w:shd w:val="clear" w:color="auto" w:fill="FFFFFF"/>
            <w:hideMark/>
          </w:tcPr>
          <w:p w:rsidR="00175343" w:rsidRPr="00DF7C2A" w:rsidRDefault="00175343" w:rsidP="0070091A">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color w:val="000000"/>
                <w:sz w:val="24"/>
                <w:szCs w:val="24"/>
                <w:lang w:eastAsia="en-US"/>
              </w:rPr>
              <w:t>Назначение лиц, ответственных за работу по профилактике коррупционных и иных правонарушений в  Администрации Пинюгского городского поселения Подосиновского района Кировской области</w:t>
            </w:r>
          </w:p>
        </w:tc>
        <w:tc>
          <w:tcPr>
            <w:tcW w:w="1984" w:type="dxa"/>
            <w:shd w:val="clear" w:color="auto" w:fill="FFFFFF"/>
          </w:tcPr>
          <w:p w:rsidR="00175343" w:rsidRPr="00DF7C2A" w:rsidRDefault="00175343" w:rsidP="0070091A">
            <w:pPr>
              <w:spacing w:after="0" w:line="240" w:lineRule="auto"/>
              <w:jc w:val="both"/>
              <w:rPr>
                <w:rFonts w:ascii="Times New Roman" w:hAnsi="Times New Roman" w:cs="Times New Roman"/>
                <w:sz w:val="24"/>
                <w:szCs w:val="24"/>
              </w:rPr>
            </w:pPr>
            <w:r w:rsidRPr="00DF7C2A">
              <w:rPr>
                <w:rFonts w:ascii="Times New Roman" w:hAnsi="Times New Roman" w:cs="Times New Roman"/>
                <w:sz w:val="24"/>
                <w:szCs w:val="24"/>
              </w:rPr>
              <w:t>Глава Администрации</w:t>
            </w:r>
          </w:p>
        </w:tc>
        <w:tc>
          <w:tcPr>
            <w:tcW w:w="1985" w:type="dxa"/>
            <w:shd w:val="clear" w:color="auto" w:fill="FFFFFF"/>
            <w:hideMark/>
          </w:tcPr>
          <w:p w:rsidR="00175343" w:rsidRPr="00DF7C2A" w:rsidRDefault="00175343" w:rsidP="0070091A">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hAnsi="Times New Roman" w:cs="Times New Roman"/>
                <w:sz w:val="24"/>
                <w:szCs w:val="24"/>
              </w:rPr>
              <w:t>в течение 202</w:t>
            </w:r>
            <w:r>
              <w:rPr>
                <w:rFonts w:ascii="Times New Roman" w:hAnsi="Times New Roman" w:cs="Times New Roman"/>
                <w:sz w:val="24"/>
                <w:szCs w:val="24"/>
              </w:rPr>
              <w:t>5</w:t>
            </w:r>
            <w:r w:rsidRPr="00DF7C2A">
              <w:rPr>
                <w:rFonts w:ascii="Times New Roman" w:hAnsi="Times New Roman" w:cs="Times New Roman"/>
                <w:sz w:val="24"/>
                <w:szCs w:val="24"/>
              </w:rPr>
              <w:t xml:space="preserve"> - 202</w:t>
            </w:r>
            <w:r>
              <w:rPr>
                <w:rFonts w:ascii="Times New Roman" w:hAnsi="Times New Roman" w:cs="Times New Roman"/>
                <w:sz w:val="24"/>
                <w:szCs w:val="24"/>
              </w:rPr>
              <w:t>7</w:t>
            </w:r>
            <w:r w:rsidRPr="00DF7C2A">
              <w:rPr>
                <w:rFonts w:ascii="Times New Roman" w:hAnsi="Times New Roman" w:cs="Times New Roman"/>
                <w:sz w:val="24"/>
                <w:szCs w:val="24"/>
              </w:rPr>
              <w:t xml:space="preserve"> годов</w:t>
            </w:r>
          </w:p>
        </w:tc>
        <w:tc>
          <w:tcPr>
            <w:tcW w:w="3827" w:type="dxa"/>
            <w:shd w:val="clear" w:color="auto" w:fill="FFFFFF"/>
            <w:hideMark/>
          </w:tcPr>
          <w:p w:rsidR="00175343" w:rsidRPr="00DF7C2A" w:rsidRDefault="00175343" w:rsidP="0070091A">
            <w:pPr>
              <w:spacing w:after="0" w:line="240" w:lineRule="auto"/>
              <w:jc w:val="both"/>
              <w:rPr>
                <w:rFonts w:ascii="Times New Roman" w:eastAsia="Times New Roman" w:hAnsi="Times New Roman" w:cs="Times New Roman"/>
                <w:bCs/>
                <w:color w:val="000000"/>
                <w:sz w:val="24"/>
                <w:szCs w:val="24"/>
                <w:lang w:eastAsia="en-US"/>
              </w:rPr>
            </w:pPr>
          </w:p>
        </w:tc>
        <w:tc>
          <w:tcPr>
            <w:tcW w:w="3118"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t xml:space="preserve">обеспечение организации работы по профилактике коррупционных и иных правонарушений в </w:t>
            </w:r>
            <w:r w:rsidRPr="00DF7C2A">
              <w:rPr>
                <w:rFonts w:ascii="Times New Roman" w:hAnsi="Times New Roman" w:cs="Times New Roman"/>
              </w:rPr>
              <w:t>Администрации Пинюгского городского поселения Подосиновского района Кировской области</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t>1.3.</w:t>
            </w:r>
          </w:p>
        </w:tc>
        <w:tc>
          <w:tcPr>
            <w:tcW w:w="3855"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color w:val="000000"/>
                <w:sz w:val="24"/>
                <w:szCs w:val="24"/>
                <w:lang w:eastAsia="en-US"/>
              </w:rPr>
            </w:pPr>
            <w:r w:rsidRPr="00DF7C2A">
              <w:rPr>
                <w:rFonts w:ascii="Times New Roman" w:eastAsia="Times New Roman" w:hAnsi="Times New Roman" w:cs="Times New Roman"/>
                <w:color w:val="000000"/>
                <w:sz w:val="24"/>
                <w:szCs w:val="24"/>
                <w:lang w:eastAsia="en-US"/>
              </w:rPr>
              <w:t>Мониторинг изменений антикоррупционного законодательства Российской Федерации и Кировской области</w:t>
            </w:r>
          </w:p>
        </w:tc>
        <w:tc>
          <w:tcPr>
            <w:tcW w:w="1984" w:type="dxa"/>
            <w:shd w:val="clear" w:color="auto" w:fill="FFFFFF"/>
          </w:tcPr>
          <w:p w:rsidR="00175343" w:rsidRPr="00DF7C2A" w:rsidRDefault="00175343" w:rsidP="0070091A">
            <w:pPr>
              <w:spacing w:after="0" w:line="240" w:lineRule="auto"/>
              <w:jc w:val="both"/>
              <w:rPr>
                <w:rFonts w:ascii="Times New Roman" w:hAnsi="Times New Roman" w:cs="Times New Roman"/>
                <w:sz w:val="24"/>
                <w:szCs w:val="24"/>
              </w:rPr>
            </w:pPr>
            <w:r w:rsidRPr="00DF7C2A">
              <w:rPr>
                <w:rFonts w:ascii="Times New Roman" w:hAnsi="Times New Roman" w:cs="Times New Roman"/>
              </w:rPr>
              <w:t>Ведущий специалист Администрации</w:t>
            </w:r>
          </w:p>
        </w:tc>
        <w:tc>
          <w:tcPr>
            <w:tcW w:w="1985"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hAnsi="Times New Roman" w:cs="Times New Roman"/>
                <w:sz w:val="24"/>
                <w:szCs w:val="24"/>
              </w:rPr>
              <w:t>в течение 202</w:t>
            </w:r>
            <w:r>
              <w:rPr>
                <w:rFonts w:ascii="Times New Roman" w:hAnsi="Times New Roman" w:cs="Times New Roman"/>
                <w:sz w:val="24"/>
                <w:szCs w:val="24"/>
              </w:rPr>
              <w:t>5 - 2027</w:t>
            </w:r>
            <w:r w:rsidRPr="00DF7C2A">
              <w:rPr>
                <w:rFonts w:ascii="Times New Roman" w:hAnsi="Times New Roman" w:cs="Times New Roman"/>
                <w:sz w:val="24"/>
                <w:szCs w:val="24"/>
              </w:rPr>
              <w:t xml:space="preserve"> годов</w:t>
            </w:r>
          </w:p>
        </w:tc>
        <w:tc>
          <w:tcPr>
            <w:tcW w:w="3827"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bCs/>
                <w:color w:val="000000"/>
                <w:sz w:val="24"/>
                <w:szCs w:val="24"/>
                <w:lang w:eastAsia="en-US"/>
              </w:rPr>
            </w:pPr>
          </w:p>
        </w:tc>
        <w:tc>
          <w:tcPr>
            <w:tcW w:w="3118"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t xml:space="preserve">своевременное внесение изменений в нормативные правовые и иные акты органов местного самоуправления Кировской области в связи с внесением изменений в антикоррупционное </w:t>
            </w:r>
            <w:r w:rsidRPr="00DF7C2A">
              <w:rPr>
                <w:rFonts w:ascii="Times New Roman" w:eastAsia="Times New Roman" w:hAnsi="Times New Roman" w:cs="Times New Roman"/>
                <w:bCs/>
                <w:color w:val="000000"/>
                <w:sz w:val="24"/>
                <w:szCs w:val="24"/>
                <w:lang w:eastAsia="en-US"/>
              </w:rPr>
              <w:lastRenderedPageBreak/>
              <w:t>законодательство Российской Федерации и Кировской области</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lastRenderedPageBreak/>
              <w:t>1.4.</w:t>
            </w:r>
          </w:p>
        </w:tc>
        <w:tc>
          <w:tcPr>
            <w:tcW w:w="3855"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color w:val="000000"/>
                <w:sz w:val="24"/>
                <w:szCs w:val="24"/>
                <w:lang w:eastAsia="en-US"/>
              </w:rPr>
            </w:pPr>
            <w:r w:rsidRPr="00DF7C2A">
              <w:rPr>
                <w:rFonts w:ascii="Times New Roman" w:eastAsia="Times New Roman" w:hAnsi="Times New Roman" w:cs="Times New Roman"/>
                <w:color w:val="000000"/>
                <w:sz w:val="24"/>
                <w:szCs w:val="24"/>
                <w:lang w:eastAsia="en-US"/>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1984" w:type="dxa"/>
            <w:shd w:val="clear" w:color="auto" w:fill="FFFFFF"/>
          </w:tcPr>
          <w:p w:rsidR="00175343" w:rsidRPr="00DF7C2A" w:rsidRDefault="00175343" w:rsidP="0070091A">
            <w:pPr>
              <w:spacing w:after="0" w:line="240" w:lineRule="auto"/>
              <w:jc w:val="both"/>
              <w:rPr>
                <w:rFonts w:ascii="Times New Roman" w:hAnsi="Times New Roman" w:cs="Times New Roman"/>
                <w:sz w:val="24"/>
                <w:szCs w:val="24"/>
              </w:rPr>
            </w:pPr>
            <w:r w:rsidRPr="00DF7C2A">
              <w:rPr>
                <w:rFonts w:ascii="Times New Roman" w:hAnsi="Times New Roman" w:cs="Times New Roman"/>
                <w:sz w:val="24"/>
                <w:szCs w:val="24"/>
              </w:rPr>
              <w:t>Глава Администрации</w:t>
            </w:r>
          </w:p>
        </w:tc>
        <w:tc>
          <w:tcPr>
            <w:tcW w:w="1985" w:type="dxa"/>
            <w:shd w:val="clear" w:color="auto" w:fill="FFFFFF"/>
          </w:tcPr>
          <w:p w:rsidR="00175343" w:rsidRPr="00DF7C2A" w:rsidRDefault="00175343" w:rsidP="0070091A">
            <w:pPr>
              <w:spacing w:after="0" w:line="240" w:lineRule="auto"/>
              <w:jc w:val="both"/>
              <w:rPr>
                <w:rFonts w:ascii="Times New Roman" w:hAnsi="Times New Roman" w:cs="Times New Roman"/>
                <w:sz w:val="24"/>
                <w:szCs w:val="24"/>
              </w:rPr>
            </w:pPr>
            <w:r w:rsidRPr="00DF7C2A">
              <w:rPr>
                <w:rFonts w:ascii="Times New Roman" w:hAnsi="Times New Roman" w:cs="Times New Roman"/>
                <w:sz w:val="24"/>
                <w:szCs w:val="24"/>
              </w:rPr>
              <w:t>ежеквартально</w:t>
            </w:r>
          </w:p>
        </w:tc>
        <w:tc>
          <w:tcPr>
            <w:tcW w:w="3827"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bCs/>
                <w:color w:val="000000"/>
                <w:sz w:val="24"/>
                <w:szCs w:val="24"/>
                <w:lang w:eastAsia="en-US"/>
              </w:rPr>
            </w:pPr>
          </w:p>
        </w:tc>
        <w:tc>
          <w:tcPr>
            <w:tcW w:w="3118"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t>оценка состояния антикоррупционной работы, проводимой в государственных и муниципальных учреждениях Кировской области;</w:t>
            </w:r>
          </w:p>
          <w:p w:rsidR="00175343" w:rsidRPr="00DF7C2A" w:rsidRDefault="00175343" w:rsidP="0070091A">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t>обеспечение соблюдения руководителями государственных и муниципальных учреждений Кировской области законодательства о противодействии коррупции</w:t>
            </w:r>
          </w:p>
        </w:tc>
      </w:tr>
      <w:tr w:rsidR="00175343" w:rsidRPr="00DF7C2A" w:rsidTr="0070091A">
        <w:tc>
          <w:tcPr>
            <w:tcW w:w="720" w:type="dxa"/>
            <w:shd w:val="clear" w:color="auto" w:fill="FFFFFF"/>
            <w:hideMark/>
          </w:tcPr>
          <w:p w:rsidR="00175343" w:rsidRPr="00DF7C2A" w:rsidRDefault="00175343" w:rsidP="0070091A">
            <w:pPr>
              <w:spacing w:after="0" w:line="240" w:lineRule="auto"/>
              <w:jc w:val="center"/>
              <w:rPr>
                <w:rFonts w:ascii="Times New Roman" w:eastAsia="Times New Roman" w:hAnsi="Times New Roman" w:cs="Times New Roman"/>
                <w:b/>
                <w:bCs/>
                <w:sz w:val="24"/>
                <w:szCs w:val="24"/>
                <w:lang w:eastAsia="en-US"/>
              </w:rPr>
            </w:pPr>
            <w:r w:rsidRPr="00DF7C2A">
              <w:rPr>
                <w:rFonts w:ascii="Times New Roman" w:eastAsia="Times New Roman" w:hAnsi="Times New Roman" w:cs="Times New Roman"/>
                <w:b/>
                <w:bCs/>
                <w:sz w:val="24"/>
                <w:szCs w:val="24"/>
                <w:lang w:eastAsia="en-US"/>
              </w:rPr>
              <w:t>2.</w:t>
            </w:r>
          </w:p>
        </w:tc>
        <w:tc>
          <w:tcPr>
            <w:tcW w:w="14769" w:type="dxa"/>
            <w:gridSpan w:val="5"/>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
                <w:bCs/>
                <w:sz w:val="24"/>
                <w:szCs w:val="24"/>
                <w:lang w:eastAsia="en-US"/>
              </w:rPr>
            </w:pPr>
            <w:r w:rsidRPr="00DF7C2A">
              <w:rPr>
                <w:rFonts w:ascii="Times New Roman" w:eastAsia="Times New Roman" w:hAnsi="Times New Roman" w:cs="Times New Roman"/>
                <w:b/>
                <w:bCs/>
                <w:sz w:val="24"/>
                <w:szCs w:val="24"/>
                <w:lang w:eastAsia="en-US"/>
              </w:rP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r>
      <w:tr w:rsidR="00175343" w:rsidRPr="00DF7C2A" w:rsidTr="0070091A">
        <w:tc>
          <w:tcPr>
            <w:tcW w:w="720" w:type="dxa"/>
            <w:shd w:val="clear" w:color="auto" w:fill="FFFFFF"/>
            <w:hideMark/>
          </w:tcPr>
          <w:p w:rsidR="00175343" w:rsidRPr="00DF7C2A" w:rsidRDefault="00175343" w:rsidP="0070091A">
            <w:pPr>
              <w:spacing w:after="0" w:line="240" w:lineRule="auto"/>
              <w:jc w:val="center"/>
              <w:rPr>
                <w:rFonts w:ascii="Times New Roman" w:eastAsia="Times New Roman" w:hAnsi="Times New Roman" w:cs="Times New Roman"/>
                <w:bCs/>
                <w:sz w:val="24"/>
                <w:szCs w:val="24"/>
                <w:lang w:eastAsia="en-US"/>
              </w:rPr>
            </w:pPr>
            <w:r w:rsidRPr="00DF7C2A">
              <w:rPr>
                <w:rFonts w:ascii="Times New Roman" w:eastAsia="Times New Roman" w:hAnsi="Times New Roman" w:cs="Times New Roman"/>
                <w:bCs/>
                <w:sz w:val="24"/>
                <w:szCs w:val="24"/>
                <w:lang w:eastAsia="en-US"/>
              </w:rPr>
              <w:t>2.1</w:t>
            </w:r>
          </w:p>
        </w:tc>
        <w:tc>
          <w:tcPr>
            <w:tcW w:w="3855" w:type="dxa"/>
            <w:shd w:val="clear" w:color="auto" w:fill="FFFFFF"/>
            <w:hideMark/>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1984"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lang w:eastAsia="en-US"/>
              </w:rPr>
            </w:pPr>
          </w:p>
        </w:tc>
        <w:tc>
          <w:tcPr>
            <w:tcW w:w="1985" w:type="dxa"/>
            <w:shd w:val="clear" w:color="auto" w:fill="FFFFFF"/>
            <w:hideMark/>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в течение 202</w:t>
            </w:r>
            <w:r>
              <w:rPr>
                <w:rFonts w:ascii="Times New Roman" w:eastAsia="Times New Roman" w:hAnsi="Times New Roman" w:cs="Times New Roman"/>
                <w:lang w:eastAsia="en-US"/>
              </w:rPr>
              <w:t>5</w:t>
            </w:r>
            <w:r w:rsidRPr="00DF7C2A">
              <w:rPr>
                <w:rFonts w:ascii="Times New Roman" w:eastAsia="Times New Roman" w:hAnsi="Times New Roman" w:cs="Times New Roman"/>
                <w:lang w:eastAsia="en-US"/>
              </w:rPr>
              <w:t xml:space="preserve"> - 202</w:t>
            </w:r>
            <w:r>
              <w:rPr>
                <w:rFonts w:ascii="Times New Roman" w:eastAsia="Times New Roman" w:hAnsi="Times New Roman" w:cs="Times New Roman"/>
                <w:lang w:eastAsia="en-US"/>
              </w:rPr>
              <w:t>7</w:t>
            </w:r>
            <w:r w:rsidRPr="00DF7C2A">
              <w:rPr>
                <w:rFonts w:ascii="Times New Roman" w:eastAsia="Times New Roman" w:hAnsi="Times New Roman" w:cs="Times New Roman"/>
                <w:lang w:eastAsia="en-US"/>
              </w:rPr>
              <w:t xml:space="preserve"> годов</w:t>
            </w:r>
          </w:p>
        </w:tc>
        <w:tc>
          <w:tcPr>
            <w:tcW w:w="3827" w:type="dxa"/>
            <w:shd w:val="clear" w:color="auto" w:fill="FFFFFF"/>
            <w:hideMark/>
          </w:tcPr>
          <w:p w:rsidR="00175343" w:rsidRPr="00DF7C2A" w:rsidRDefault="00175343" w:rsidP="0070091A">
            <w:pPr>
              <w:spacing w:after="0" w:line="240" w:lineRule="auto"/>
              <w:jc w:val="both"/>
              <w:rPr>
                <w:rFonts w:ascii="Times New Roman" w:eastAsia="Times New Roman" w:hAnsi="Times New Roman" w:cs="Times New Roman"/>
                <w:lang w:eastAsia="en-US"/>
              </w:rPr>
            </w:pPr>
          </w:p>
        </w:tc>
        <w:tc>
          <w:tcPr>
            <w:tcW w:w="3118"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обеспечение соблюдения муниципальными служащими требований законодательства Российской Федерации и Кировской области о государственной гражданской службе Кировской области, муниципальной службе и противодействии коррупции.</w:t>
            </w:r>
          </w:p>
        </w:tc>
      </w:tr>
      <w:tr w:rsidR="00175343" w:rsidRPr="00DF7C2A" w:rsidTr="0070091A">
        <w:tc>
          <w:tcPr>
            <w:tcW w:w="720" w:type="dxa"/>
            <w:shd w:val="clear" w:color="auto" w:fill="FFFFFF"/>
            <w:hideMark/>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2.2</w:t>
            </w:r>
          </w:p>
        </w:tc>
        <w:tc>
          <w:tcPr>
            <w:tcW w:w="3855" w:type="dxa"/>
            <w:shd w:val="clear" w:color="auto" w:fill="FFFFFF"/>
            <w:hideMark/>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 xml:space="preserve">Привлечение к участию в работе комиссий по соблюдению требований к служебному поведению </w:t>
            </w:r>
            <w:r w:rsidRPr="00DF7C2A">
              <w:rPr>
                <w:rFonts w:ascii="Times New Roman" w:eastAsia="Times New Roman" w:hAnsi="Times New Roman" w:cs="Times New Roman"/>
                <w:lang w:eastAsia="en-US"/>
              </w:rPr>
              <w:lastRenderedPageBreak/>
              <w:t>муниципальных служащих и урегулированию конфликта интересов представителей институтов гражданского общества в соответствии с Указом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sz w:val="24"/>
                <w:szCs w:val="24"/>
              </w:rPr>
              <w:lastRenderedPageBreak/>
              <w:t>Глава Администрации</w:t>
            </w:r>
          </w:p>
        </w:tc>
        <w:tc>
          <w:tcPr>
            <w:tcW w:w="1985" w:type="dxa"/>
            <w:hideMark/>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hideMark/>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доля заседаний комиссий по соблюдению требований к служебному поведению </w:t>
            </w:r>
            <w:r w:rsidRPr="00DF7C2A">
              <w:rPr>
                <w:rFonts w:ascii="Times New Roman" w:hAnsi="Times New Roman" w:cs="Times New Roman"/>
              </w:rPr>
              <w:lastRenderedPageBreak/>
              <w:t>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 xml:space="preserve">повышение эффективности контроля за выполнением требований законодательства </w:t>
            </w:r>
            <w:r w:rsidRPr="00DF7C2A">
              <w:rPr>
                <w:rFonts w:ascii="Times New Roman" w:hAnsi="Times New Roman" w:cs="Times New Roman"/>
              </w:rPr>
              <w:lastRenderedPageBreak/>
              <w:t>Российской Федерации и Кировской области о противодействии коррупции</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2.3.</w:t>
            </w:r>
          </w:p>
        </w:tc>
        <w:tc>
          <w:tcPr>
            <w:tcW w:w="3855"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муниципальных должностей, муниципальной службы, должностей руководителей государственных и муниципальных учреждений Кировской области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sz w:val="24"/>
                <w:szCs w:val="24"/>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при поступлении информации, являющейся основанием для проведения проверки</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проведенных проверок достоверности и полноты сведений, представляемых гражданами, претендующими на замещение муниципальных должностей,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своевременного и полного представления гражданами, претендующими на замещение муниципальных должностей, муниципальной службы, должностей руководителей государственных и муниципальных учреждений Кировской области, сведений, установленных законодательством Российской Федерации</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2.4.</w:t>
            </w:r>
          </w:p>
        </w:tc>
        <w:tc>
          <w:tcPr>
            <w:tcW w:w="3855"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Организация проведения оценки коррупционных рисков, возникающих при реализации органами местного самоуправления Кировской области возложенных на них полномочий, и внесение уточнений в перечни должностей муниципальной службы, замещение которых связано с коррупционными рисками.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 до 1 декабря</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выявление в деятельности органов местного самоуправления Кировской области сфер, наиболее подверженных рискам совершения коррупционных правонарушений;</w:t>
            </w:r>
          </w:p>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устранение коррупционных рисков при исполнении должностных обязанностей муниципальными служащими.</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sz w:val="24"/>
                <w:szCs w:val="24"/>
                <w:lang w:eastAsia="en-US"/>
              </w:rPr>
            </w:pPr>
            <w:r w:rsidRPr="00DF7C2A">
              <w:rPr>
                <w:rFonts w:ascii="Times New Roman" w:eastAsia="Times New Roman" w:hAnsi="Times New Roman" w:cs="Times New Roman"/>
                <w:bCs/>
                <w:sz w:val="24"/>
                <w:szCs w:val="24"/>
                <w:lang w:eastAsia="en-US"/>
              </w:rPr>
              <w:t>2.5.</w:t>
            </w:r>
          </w:p>
        </w:tc>
        <w:tc>
          <w:tcPr>
            <w:tcW w:w="3855"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 xml:space="preserve">Организация приема сведений о </w:t>
            </w:r>
            <w:r w:rsidRPr="00DF7C2A">
              <w:rPr>
                <w:rFonts w:ascii="Times New Roman" w:eastAsia="Times New Roman" w:hAnsi="Times New Roman" w:cs="Times New Roman"/>
                <w:lang w:eastAsia="en-US"/>
              </w:rPr>
              <w:lastRenderedPageBreak/>
              <w:t>доходах, расходах, об имуществе и обязательствах имущественного характера, представленных, муниципальными служащими, руководителями государственных и муниципальных учреждений Кировской области</w:t>
            </w:r>
          </w:p>
        </w:tc>
        <w:tc>
          <w:tcPr>
            <w:tcW w:w="1984" w:type="dxa"/>
          </w:tcPr>
          <w:p w:rsidR="00175343" w:rsidRPr="00DF7C2A" w:rsidRDefault="00175343" w:rsidP="0070091A">
            <w:pPr>
              <w:autoSpaceDE w:val="0"/>
              <w:autoSpaceDN w:val="0"/>
              <w:adjustRightInd w:val="0"/>
              <w:spacing w:after="0" w:line="240" w:lineRule="auto"/>
              <w:jc w:val="center"/>
              <w:rPr>
                <w:rFonts w:ascii="Arial" w:hAnsi="Arial" w:cs="Arial"/>
              </w:rPr>
            </w:pPr>
            <w:r w:rsidRPr="00DF7C2A">
              <w:rPr>
                <w:rFonts w:ascii="Times New Roman" w:hAnsi="Times New Roman" w:cs="Times New Roman"/>
              </w:rPr>
              <w:lastRenderedPageBreak/>
              <w:t xml:space="preserve">Глава </w:t>
            </w:r>
            <w:r w:rsidRPr="00DF7C2A">
              <w:rPr>
                <w:rFonts w:ascii="Times New Roman" w:hAnsi="Times New Roman" w:cs="Times New Roman"/>
              </w:rPr>
              <w:lastRenderedPageBreak/>
              <w:t>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 xml:space="preserve">ежегодно, до 30 </w:t>
            </w:r>
            <w:r w:rsidRPr="00DF7C2A">
              <w:rPr>
                <w:rFonts w:ascii="Times New Roman" w:hAnsi="Times New Roman" w:cs="Times New Roman"/>
              </w:rPr>
              <w:lastRenderedPageBreak/>
              <w:t>апреля</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 xml:space="preserve">отношение количества </w:t>
            </w:r>
            <w:r w:rsidRPr="00DF7C2A">
              <w:rPr>
                <w:rFonts w:ascii="Times New Roman" w:hAnsi="Times New Roman" w:cs="Times New Roman"/>
              </w:rPr>
              <w:lastRenderedPageBreak/>
              <w:t>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 xml:space="preserve">обеспечение своевременного </w:t>
            </w:r>
            <w:r w:rsidRPr="00DF7C2A">
              <w:rPr>
                <w:rFonts w:ascii="Times New Roman" w:hAnsi="Times New Roman" w:cs="Times New Roman"/>
              </w:rPr>
              <w:lastRenderedPageBreak/>
              <w:t>исполнения муниципальными служащими, руководителями государственных и муниципальных учреждений Кировской области обязанности по представлению сведений о доходах, расходах, об имуществе и обязательствах имущественного характера.</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2.6</w:t>
            </w:r>
          </w:p>
        </w:tc>
        <w:tc>
          <w:tcPr>
            <w:tcW w:w="3855"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Размещение на официальных сайтах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муниципальные должности, муниципальной службы, должности руководителей государственных и муниципальных учреждений Кировской области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Ведущий специалист</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размещенных на официальных сайтах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повышение открытости и доступности информации о деятельности органов местного самоуправления Кировской области по профилактике коррупционных правонарушений.</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2.7</w:t>
            </w:r>
          </w:p>
        </w:tc>
        <w:tc>
          <w:tcPr>
            <w:tcW w:w="3855"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муниципальной службы, должности руководителей государственных и муниципальных учреждений Кировской области.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 до 1 сентября</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выявление признаков нарушения законодательства Российской Федерации о противодействии коррупции.</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2.8</w:t>
            </w:r>
          </w:p>
        </w:tc>
        <w:tc>
          <w:tcPr>
            <w:tcW w:w="3855"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 xml:space="preserve">Проведение с соблюдением </w:t>
            </w:r>
            <w:r w:rsidRPr="00DF7C2A">
              <w:rPr>
                <w:rFonts w:ascii="Times New Roman" w:eastAsia="Times New Roman" w:hAnsi="Times New Roman" w:cs="Times New Roman"/>
                <w:lang w:eastAsia="en-US"/>
              </w:rPr>
              <w:lastRenderedPageBreak/>
              <w:t>требований законодательства о противодействии коррупции проверок достоверности и полноты представляемых лицами, замещающими  муниципальные должности, должности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 xml:space="preserve">Глава </w:t>
            </w:r>
            <w:r w:rsidRPr="00DF7C2A">
              <w:rPr>
                <w:rFonts w:ascii="Times New Roman" w:hAnsi="Times New Roman" w:cs="Times New Roman"/>
              </w:rPr>
              <w:lastRenderedPageBreak/>
              <w:t>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 xml:space="preserve">при поступлении </w:t>
            </w:r>
            <w:r w:rsidRPr="00DF7C2A">
              <w:rPr>
                <w:rFonts w:ascii="Times New Roman" w:hAnsi="Times New Roman" w:cs="Times New Roman"/>
              </w:rPr>
              <w:lastRenderedPageBreak/>
              <w:t>информации, являющейся основанием для проведения проверки</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 xml:space="preserve">отношение количества проведенных </w:t>
            </w:r>
            <w:r w:rsidRPr="00DF7C2A">
              <w:rPr>
                <w:rFonts w:ascii="Times New Roman" w:hAnsi="Times New Roman" w:cs="Times New Roman"/>
              </w:rPr>
              <w:lastRenderedPageBreak/>
              <w:t>проверок достоверности и полноты сведений, представляемых лицами, замещающими муниципальные должности, должности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 xml:space="preserve">обеспечение соблюдения </w:t>
            </w:r>
            <w:r w:rsidRPr="00DF7C2A">
              <w:rPr>
                <w:rFonts w:ascii="Times New Roman" w:hAnsi="Times New Roman" w:cs="Times New Roman"/>
              </w:rPr>
              <w:lastRenderedPageBreak/>
              <w:t>лицами, замещающими муниципальные должности, должности муниципальной службы, должности руководителей государственных и муниципальных учреждений Кировской области, требований законодательства о противодействии коррупции</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2.9</w:t>
            </w:r>
          </w:p>
        </w:tc>
        <w:tc>
          <w:tcPr>
            <w:tcW w:w="3855"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ежеквартально</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предупреждение нарушений законодательства о противодействии коррупции лицами, замещающими муниципальные должности, должности муниципальной службы.</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2.10</w:t>
            </w:r>
          </w:p>
        </w:tc>
        <w:tc>
          <w:tcPr>
            <w:tcW w:w="3855"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 xml:space="preserve">Проведение мониторинга участия лиц, замещающих муниципальные должности, должности муниципальной службы, в </w:t>
            </w:r>
            <w:r w:rsidRPr="00DF7C2A">
              <w:rPr>
                <w:rFonts w:ascii="Times New Roman" w:eastAsia="Times New Roman" w:hAnsi="Times New Roman" w:cs="Times New Roman"/>
                <w:lang w:eastAsia="en-US"/>
              </w:rPr>
              <w:lastRenderedPageBreak/>
              <w:t>управлении коммерческими и некоммерческими организациями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Ежегодно до </w:t>
            </w:r>
          </w:p>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30 ноября</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отношение количества лиц, замещающих муниципальные должности, должности муниципальной службы, по которым </w:t>
            </w:r>
            <w:r w:rsidRPr="00DF7C2A">
              <w:rPr>
                <w:rFonts w:ascii="Times New Roman" w:hAnsi="Times New Roman" w:cs="Times New Roman"/>
              </w:rPr>
              <w:lastRenderedPageBreak/>
              <w:t>проведен мониторинг участия в управлении коммерческими и некоммерческими организациями, к общему количеству лиц, замещающих муниципальные должности, должности муниципальной службы,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 xml:space="preserve">выявление конфликтов интересов, связанных с участием лиц, замещающих муниципальные должности, </w:t>
            </w:r>
            <w:r w:rsidRPr="00DF7C2A">
              <w:rPr>
                <w:rFonts w:ascii="Times New Roman" w:hAnsi="Times New Roman" w:cs="Times New Roman"/>
              </w:rPr>
              <w:lastRenderedPageBreak/>
              <w:t>должности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2.11</w:t>
            </w:r>
          </w:p>
        </w:tc>
        <w:tc>
          <w:tcPr>
            <w:tcW w:w="3855"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2.12</w:t>
            </w:r>
          </w:p>
        </w:tc>
        <w:tc>
          <w:tcPr>
            <w:tcW w:w="3855" w:type="dxa"/>
            <w:shd w:val="clear" w:color="auto" w:fill="FFFFFF"/>
          </w:tcPr>
          <w:p w:rsidR="00175343" w:rsidRPr="00DF7C2A" w:rsidRDefault="00175343" w:rsidP="007009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эффективного осуществления в органах местного самоуправления Кировской области мер по профилактике коррупционных и иных правонарушений.</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2.13</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Проведение мониторинга соблюдения лицами, замещающими муниципальные должности, должности муниципальной службы, установленного порядка сообщения о </w:t>
            </w:r>
            <w:r w:rsidRPr="00DF7C2A">
              <w:rPr>
                <w:rFonts w:ascii="Times New Roman" w:hAnsi="Times New Roman" w:cs="Times New Roman"/>
              </w:rPr>
              <w:lastRenderedPageBreak/>
              <w:t>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выявление случаев несоблюдения лицами, замещающими муниципальные должности, должности муниципальной </w:t>
            </w:r>
            <w:r w:rsidRPr="00DF7C2A">
              <w:rPr>
                <w:rFonts w:ascii="Times New Roman" w:hAnsi="Times New Roman" w:cs="Times New Roman"/>
              </w:rPr>
              <w:lastRenderedPageBreak/>
              <w:t>службы, установленного порядка сообщения о получении подарка.</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2.14</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правовое просвещение, повышение уровня знания законодательства о противодействии коррупции у муниципальных служащих, в должностные обязанности которых входит участие в противодействии коррупции</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2.15</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государственных и муниципальных учреждений Кировской области.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количество семинаров-совещаний по вопросам противодействия коррупции, проведенных в течение отчетного года, - не менее 2 единиц</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информирование муниципальных служащих, руководителей государственных и муниципальных учреждений Кировской области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2.16</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Организация повышения квалификации муниципальных служащих, в должностные обязанности которых входит участие </w:t>
            </w:r>
            <w:r w:rsidRPr="00DF7C2A">
              <w:rPr>
                <w:rFonts w:ascii="Times New Roman" w:hAnsi="Times New Roman" w:cs="Times New Roman"/>
              </w:rPr>
              <w:lastRenderedPageBreak/>
              <w:t>в противодействии коррупции, по образовательным программам в области противодействия коррупции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отношение количества муниципальных служащих, в должностные обязанности которых входит участие в противодействии </w:t>
            </w:r>
            <w:r w:rsidRPr="00DF7C2A">
              <w:rPr>
                <w:rFonts w:ascii="Times New Roman" w:hAnsi="Times New Roman" w:cs="Times New Roman"/>
              </w:rPr>
              <w:lastRenderedPageBreak/>
              <w:t>коррупции, получивших дополнительное профессиональное образование в области противодействия коррупции в течение 202</w:t>
            </w:r>
            <w:r>
              <w:rPr>
                <w:rFonts w:ascii="Times New Roman" w:hAnsi="Times New Roman" w:cs="Times New Roman"/>
              </w:rPr>
              <w:t>5 - 2027</w:t>
            </w:r>
            <w:r w:rsidRPr="00DF7C2A">
              <w:rPr>
                <w:rFonts w:ascii="Times New Roman" w:hAnsi="Times New Roman" w:cs="Times New Roman"/>
              </w:rPr>
              <w:t xml:space="preserve"> годов, к общему количеству муниципальных служащих, в должностные обязанности которых входит участие в противодействии коррупции,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 xml:space="preserve">повышение уровня квалификации муниципальных служащих, в должностные обязанности </w:t>
            </w:r>
            <w:r w:rsidRPr="00DF7C2A">
              <w:rPr>
                <w:rFonts w:ascii="Times New Roman" w:hAnsi="Times New Roman" w:cs="Times New Roman"/>
              </w:rPr>
              <w:lastRenderedPageBreak/>
              <w:t>которых входит участие в противодействии коррупции.</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2.17</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не позднее одного года со дня поступления на службу</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2.18</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w:t>
            </w:r>
            <w:r w:rsidRPr="00DF7C2A">
              <w:rPr>
                <w:rFonts w:ascii="Times New Roman" w:hAnsi="Times New Roman" w:cs="Times New Roman"/>
              </w:rPr>
              <w:lastRenderedPageBreak/>
              <w:t>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2.19</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снижение коррупционных рисков при осуществлении закупок товаров, работ, услуг для обеспечения государственных и муниципальных нужд</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2.20</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к общему количеству таких сообщений, поступивших от работодателей,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2.21</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Организация приема от лиц, замещающих муниципальные должности, должности </w:t>
            </w:r>
            <w:r w:rsidRPr="00DF7C2A">
              <w:rPr>
                <w:rFonts w:ascii="Times New Roman" w:hAnsi="Times New Roman" w:cs="Times New Roman"/>
              </w:rPr>
              <w:lastRenderedPageBreak/>
              <w:t>муниципальной службы, сведений о близких родственниках, а также их аффилированности коммерческим организациям</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 до 30 сентября</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отношение количества лиц, замещающих муниципальные должности, муниципальной службы, </w:t>
            </w:r>
            <w:r w:rsidRPr="00DF7C2A">
              <w:rPr>
                <w:rFonts w:ascii="Times New Roman" w:hAnsi="Times New Roman" w:cs="Times New Roman"/>
              </w:rPr>
              <w:lastRenderedPageBreak/>
              <w:t>представивших сведения о близких 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 xml:space="preserve">обеспечение своевременного исполнения лицами, замещающими </w:t>
            </w:r>
            <w:r w:rsidRPr="00DF7C2A">
              <w:rPr>
                <w:rFonts w:ascii="Times New Roman" w:hAnsi="Times New Roman" w:cs="Times New Roman"/>
              </w:rPr>
              <w:lastRenderedPageBreak/>
              <w:t>муниципальные должности,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175343" w:rsidRPr="00DF7C2A" w:rsidTr="0070091A">
        <w:tc>
          <w:tcPr>
            <w:tcW w:w="720" w:type="dxa"/>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Cs/>
                <w:sz w:val="24"/>
                <w:szCs w:val="24"/>
                <w:lang w:eastAsia="en-US"/>
              </w:rPr>
            </w:pPr>
            <w:r w:rsidRPr="00DF7C2A">
              <w:rPr>
                <w:rFonts w:ascii="Times New Roman" w:eastAsia="Times New Roman" w:hAnsi="Times New Roman" w:cs="Times New Roman"/>
                <w:bCs/>
                <w:sz w:val="24"/>
                <w:szCs w:val="24"/>
                <w:lang w:eastAsia="en-US"/>
              </w:rPr>
              <w:lastRenderedPageBreak/>
              <w:t>2.22</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 до 1 декабря</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предупреждение, выявление и урегулирование конфликта интересов в целях предотвращения коррупционных правонарушений</w:t>
            </w:r>
          </w:p>
        </w:tc>
      </w:tr>
      <w:tr w:rsidR="00175343" w:rsidRPr="00DF7C2A" w:rsidTr="0070091A">
        <w:tc>
          <w:tcPr>
            <w:tcW w:w="720" w:type="dxa"/>
            <w:shd w:val="clear" w:color="auto" w:fill="FFFFFF"/>
            <w:noWrap/>
            <w:hideMark/>
          </w:tcPr>
          <w:p w:rsidR="00175343" w:rsidRPr="00DF7C2A" w:rsidRDefault="00175343" w:rsidP="0070091A">
            <w:pPr>
              <w:spacing w:after="0" w:line="240" w:lineRule="auto"/>
              <w:jc w:val="center"/>
              <w:rPr>
                <w:rFonts w:ascii="Times New Roman" w:eastAsia="Times New Roman" w:hAnsi="Times New Roman" w:cs="Times New Roman"/>
                <w:b/>
                <w:bCs/>
                <w:sz w:val="24"/>
                <w:szCs w:val="24"/>
                <w:lang w:eastAsia="en-US"/>
              </w:rPr>
            </w:pPr>
            <w:r w:rsidRPr="00DF7C2A">
              <w:rPr>
                <w:rFonts w:ascii="Times New Roman" w:eastAsia="Times New Roman" w:hAnsi="Times New Roman" w:cs="Times New Roman"/>
                <w:b/>
                <w:bCs/>
                <w:sz w:val="24"/>
                <w:szCs w:val="24"/>
                <w:lang w:eastAsia="en-US"/>
              </w:rPr>
              <w:t>3.</w:t>
            </w:r>
          </w:p>
        </w:tc>
        <w:tc>
          <w:tcPr>
            <w:tcW w:w="14769" w:type="dxa"/>
            <w:gridSpan w:val="5"/>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
                <w:bCs/>
                <w:sz w:val="24"/>
                <w:szCs w:val="24"/>
                <w:lang w:eastAsia="en-US"/>
              </w:rPr>
            </w:pPr>
            <w:r w:rsidRPr="00DF7C2A">
              <w:rPr>
                <w:rFonts w:ascii="Times New Roman" w:eastAsia="Times New Roman" w:hAnsi="Times New Roman" w:cs="Times New Roman"/>
                <w:b/>
                <w:bCs/>
                <w:sz w:val="24"/>
                <w:szCs w:val="24"/>
                <w:lang w:eastAsia="en-US"/>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r>
      <w:tr w:rsidR="00175343" w:rsidRPr="00DF7C2A" w:rsidTr="0070091A">
        <w:tc>
          <w:tcPr>
            <w:tcW w:w="720" w:type="dxa"/>
            <w:shd w:val="clear" w:color="auto" w:fill="FFFFFF"/>
            <w:noWrap/>
            <w:hideMark/>
          </w:tcPr>
          <w:p w:rsidR="00175343" w:rsidRPr="00DF7C2A" w:rsidRDefault="00175343" w:rsidP="0070091A">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3.1</w:t>
            </w:r>
          </w:p>
        </w:tc>
        <w:tc>
          <w:tcPr>
            <w:tcW w:w="3855" w:type="dxa"/>
            <w:hideMark/>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Проведение антикоррупционной экспертизы нормативных правовых актов и их проектов, подготовленных органами местного самоуправления Кировской области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hideMark/>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hideMark/>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количество нормативных правовых актов Кировской области и их проектов, в отношении которых органами местного самоуправления Кировской области проведена антикоррупционная экспертиза,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175343" w:rsidRPr="00DF7C2A" w:rsidTr="0070091A">
        <w:tc>
          <w:tcPr>
            <w:tcW w:w="720" w:type="dxa"/>
            <w:shd w:val="clear" w:color="auto" w:fill="FFFFFF"/>
            <w:noWrap/>
            <w:hideMark/>
          </w:tcPr>
          <w:p w:rsidR="00175343" w:rsidRPr="00DF7C2A" w:rsidRDefault="00175343" w:rsidP="0070091A">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3.2</w:t>
            </w:r>
          </w:p>
        </w:tc>
        <w:tc>
          <w:tcPr>
            <w:tcW w:w="3855" w:type="dxa"/>
            <w:hideMark/>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r w:rsidRPr="00DF7C2A">
              <w:rPr>
                <w:rFonts w:ascii="Times New Roman" w:hAnsi="Times New Roman" w:cs="Times New Roman"/>
              </w:rPr>
              <w:lastRenderedPageBreak/>
              <w:t>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hideMark/>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ежеквартально</w:t>
            </w:r>
          </w:p>
        </w:tc>
        <w:tc>
          <w:tcPr>
            <w:tcW w:w="3827" w:type="dxa"/>
            <w:hideMark/>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повышение эффективности выработки и принятия мер по предупреждению и устранению причин нарушений в сфере противодействия коррупции</w:t>
            </w:r>
          </w:p>
          <w:p w:rsidR="00175343" w:rsidRPr="00DF7C2A" w:rsidRDefault="00175343" w:rsidP="0070091A">
            <w:pPr>
              <w:autoSpaceDE w:val="0"/>
              <w:autoSpaceDN w:val="0"/>
              <w:adjustRightInd w:val="0"/>
              <w:spacing w:after="0" w:line="240" w:lineRule="auto"/>
              <w:jc w:val="both"/>
              <w:rPr>
                <w:rFonts w:ascii="Times New Roman" w:hAnsi="Times New Roman" w:cs="Times New Roman"/>
              </w:rPr>
            </w:pPr>
          </w:p>
        </w:tc>
      </w:tr>
      <w:tr w:rsidR="00175343" w:rsidRPr="00DF7C2A" w:rsidTr="0070091A">
        <w:tc>
          <w:tcPr>
            <w:tcW w:w="720" w:type="dxa"/>
            <w:shd w:val="clear" w:color="auto" w:fill="FFFFFF"/>
            <w:noWrap/>
            <w:hideMark/>
          </w:tcPr>
          <w:p w:rsidR="00175343" w:rsidRPr="00DF7C2A" w:rsidRDefault="00175343" w:rsidP="0070091A">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lastRenderedPageBreak/>
              <w:t>3.3</w:t>
            </w:r>
          </w:p>
        </w:tc>
        <w:tc>
          <w:tcPr>
            <w:tcW w:w="3855" w:type="dxa"/>
            <w:hideMark/>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hideMark/>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ежеквартально</w:t>
            </w:r>
          </w:p>
        </w:tc>
        <w:tc>
          <w:tcPr>
            <w:tcW w:w="3827" w:type="dxa"/>
            <w:hideMark/>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175343" w:rsidRPr="00DF7C2A" w:rsidTr="0070091A">
        <w:tc>
          <w:tcPr>
            <w:tcW w:w="720" w:type="dxa"/>
            <w:shd w:val="clear" w:color="auto" w:fill="FFFFFF"/>
            <w:noWrap/>
          </w:tcPr>
          <w:p w:rsidR="00175343" w:rsidRPr="00DF7C2A" w:rsidRDefault="00175343" w:rsidP="0070091A">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3.4</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5 - 2027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эффективного осуществления в государственных и муниципальных учреждениях и иных организациях Кировской области мер по профилактике коррупционных и иных правонарушений</w:t>
            </w:r>
          </w:p>
        </w:tc>
      </w:tr>
      <w:tr w:rsidR="00175343" w:rsidRPr="00DF7C2A" w:rsidTr="0070091A">
        <w:tc>
          <w:tcPr>
            <w:tcW w:w="720" w:type="dxa"/>
            <w:shd w:val="clear" w:color="auto" w:fill="FFFFFF"/>
            <w:noWrap/>
          </w:tcPr>
          <w:p w:rsidR="00175343" w:rsidRPr="00DF7C2A" w:rsidRDefault="00175343" w:rsidP="0070091A">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3.5</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Проведение в государственных и муниципальных учреждениях и иных организациях Кировской области проверок соблюдения требований </w:t>
            </w:r>
            <w:hyperlink r:id="rId9" w:history="1">
              <w:r w:rsidRPr="00DF7C2A">
                <w:rPr>
                  <w:rFonts w:ascii="Times New Roman" w:hAnsi="Times New Roman" w:cs="Times New Roman"/>
                  <w:color w:val="0000FF"/>
                </w:rPr>
                <w:t>статьи 13.3</w:t>
              </w:r>
            </w:hyperlink>
            <w:r w:rsidRPr="00DF7C2A">
              <w:rPr>
                <w:rFonts w:ascii="Times New Roman" w:hAnsi="Times New Roman" w:cs="Times New Roman"/>
              </w:rPr>
              <w:t xml:space="preserve"> Федерального закона от 25.12.2008 N 273-ФЗ "О противодействии коррупции"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не реже 1 раза в 3 года</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повышение эффективности деятельности по противодействию коррупции в государственных и муниципальных учреждениях и иных организациях Кировской области</w:t>
            </w:r>
          </w:p>
        </w:tc>
      </w:tr>
      <w:tr w:rsidR="00175343" w:rsidRPr="00DF7C2A" w:rsidTr="0070091A">
        <w:tc>
          <w:tcPr>
            <w:tcW w:w="720" w:type="dxa"/>
            <w:shd w:val="clear" w:color="auto" w:fill="FFFFFF"/>
            <w:noWrap/>
          </w:tcPr>
          <w:p w:rsidR="00175343" w:rsidRPr="00DF7C2A" w:rsidRDefault="00175343" w:rsidP="0070091A">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3.6</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w:t>
            </w:r>
            <w:r w:rsidRPr="00DF7C2A">
              <w:rPr>
                <w:rFonts w:ascii="Times New Roman" w:hAnsi="Times New Roman" w:cs="Times New Roman"/>
              </w:rPr>
              <w:lastRenderedPageBreak/>
              <w:t>услуг для обеспечения государственных и муниципальных нужд, деклараций о возможной личной заинтересованности, проведение их анализа</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 до 30 сентября</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совершенствование мер по противодействию коррупции в сфере закупок товаров, работ, услуг для обеспечения государственных и </w:t>
            </w:r>
            <w:r w:rsidRPr="00DF7C2A">
              <w:rPr>
                <w:rFonts w:ascii="Times New Roman" w:hAnsi="Times New Roman" w:cs="Times New Roman"/>
              </w:rPr>
              <w:lastRenderedPageBreak/>
              <w:t>муниципальных нужд</w:t>
            </w:r>
          </w:p>
        </w:tc>
      </w:tr>
      <w:tr w:rsidR="00175343" w:rsidRPr="00DF7C2A" w:rsidTr="0070091A">
        <w:tc>
          <w:tcPr>
            <w:tcW w:w="720" w:type="dxa"/>
            <w:shd w:val="clear" w:color="auto" w:fill="FFFFFF"/>
            <w:noWrap/>
          </w:tcPr>
          <w:p w:rsidR="00175343" w:rsidRPr="00DF7C2A" w:rsidRDefault="00175343" w:rsidP="0070091A">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lastRenderedPageBreak/>
              <w:t>3.7</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Формирование и поддержание в актуальном состоянии профилей муниципальных служащих, участвующих в закупочной деятельности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175343" w:rsidRPr="00DF7C2A" w:rsidTr="0070091A">
        <w:tc>
          <w:tcPr>
            <w:tcW w:w="720" w:type="dxa"/>
            <w:shd w:val="clear" w:color="auto" w:fill="FFFFFF"/>
            <w:noWrap/>
          </w:tcPr>
          <w:p w:rsidR="00175343" w:rsidRPr="00DF7C2A" w:rsidRDefault="00175343" w:rsidP="0070091A">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3.8</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Утверждение в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175343" w:rsidRPr="00DF7C2A" w:rsidTr="0070091A">
        <w:tc>
          <w:tcPr>
            <w:tcW w:w="720" w:type="dxa"/>
            <w:shd w:val="clear" w:color="auto" w:fill="FFFFFF"/>
            <w:noWrap/>
            <w:hideMark/>
          </w:tcPr>
          <w:p w:rsidR="00175343" w:rsidRPr="00DF7C2A" w:rsidRDefault="00175343" w:rsidP="0070091A">
            <w:pPr>
              <w:spacing w:after="0" w:line="240" w:lineRule="auto"/>
              <w:jc w:val="center"/>
              <w:rPr>
                <w:rFonts w:ascii="Times New Roman" w:eastAsia="Times New Roman" w:hAnsi="Times New Roman" w:cs="Times New Roman"/>
                <w:b/>
                <w:bCs/>
                <w:color w:val="000000"/>
                <w:lang w:eastAsia="en-US"/>
              </w:rPr>
            </w:pPr>
            <w:r w:rsidRPr="00DF7C2A">
              <w:rPr>
                <w:rFonts w:ascii="Times New Roman" w:eastAsia="Times New Roman" w:hAnsi="Times New Roman" w:cs="Times New Roman"/>
                <w:b/>
                <w:bCs/>
                <w:color w:val="000000"/>
                <w:lang w:eastAsia="en-US"/>
              </w:rPr>
              <w:t>4</w:t>
            </w:r>
          </w:p>
        </w:tc>
        <w:tc>
          <w:tcPr>
            <w:tcW w:w="14769" w:type="dxa"/>
            <w:gridSpan w:val="5"/>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
                <w:bCs/>
                <w:color w:val="000000"/>
                <w:sz w:val="24"/>
                <w:szCs w:val="24"/>
                <w:lang w:eastAsia="en-US"/>
              </w:rPr>
            </w:pPr>
            <w:r w:rsidRPr="00DF7C2A">
              <w:rPr>
                <w:rFonts w:ascii="Times New Roman" w:hAnsi="Times New Roman" w:cs="Times New Roman"/>
                <w:b/>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r>
      <w:tr w:rsidR="00175343" w:rsidRPr="00DF7C2A" w:rsidTr="0070091A">
        <w:tc>
          <w:tcPr>
            <w:tcW w:w="720" w:type="dxa"/>
            <w:shd w:val="clear" w:color="auto" w:fill="FFFFFF"/>
            <w:noWrap/>
            <w:hideMark/>
          </w:tcPr>
          <w:p w:rsidR="00175343" w:rsidRPr="00DF7C2A" w:rsidRDefault="00175343" w:rsidP="0070091A">
            <w:pPr>
              <w:spacing w:after="0" w:line="240" w:lineRule="auto"/>
              <w:jc w:val="center"/>
              <w:rPr>
                <w:rFonts w:ascii="Times New Roman" w:eastAsia="Times New Roman" w:hAnsi="Times New Roman" w:cs="Times New Roman"/>
                <w:color w:val="000000"/>
                <w:lang w:eastAsia="en-US"/>
              </w:rPr>
            </w:pPr>
            <w:r w:rsidRPr="00DF7C2A">
              <w:rPr>
                <w:rFonts w:ascii="Times New Roman" w:eastAsia="Times New Roman" w:hAnsi="Times New Roman" w:cs="Times New Roman"/>
                <w:color w:val="000000"/>
                <w:lang w:eastAsia="en-US"/>
              </w:rPr>
              <w:t>4.1.</w:t>
            </w:r>
          </w:p>
        </w:tc>
        <w:tc>
          <w:tcPr>
            <w:tcW w:w="3855" w:type="dxa"/>
            <w:hideMark/>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Анализ поступивших в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муниципальные должности, муниципальной службы, работников </w:t>
            </w:r>
            <w:r w:rsidRPr="00DF7C2A">
              <w:rPr>
                <w:rFonts w:ascii="Times New Roman" w:hAnsi="Times New Roman" w:cs="Times New Roman"/>
              </w:rPr>
              <w:lastRenderedPageBreak/>
              <w:t>государственных и муниципальных учреждений Кировской области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hideMark/>
          </w:tcPr>
          <w:p w:rsidR="00175343" w:rsidRPr="00DF7C2A" w:rsidRDefault="00175343" w:rsidP="0070091A">
            <w:pPr>
              <w:autoSpaceDE w:val="0"/>
              <w:autoSpaceDN w:val="0"/>
              <w:adjustRightInd w:val="0"/>
              <w:spacing w:after="0" w:line="240" w:lineRule="auto"/>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 по мере поступления обращений граждан и организаций</w:t>
            </w:r>
          </w:p>
        </w:tc>
        <w:tc>
          <w:tcPr>
            <w:tcW w:w="3827" w:type="dxa"/>
            <w:hideMark/>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выявление сфер деятельности органов местного самоуправления Кировской области, наиболее подверженных коррупционным рискам</w:t>
            </w:r>
          </w:p>
        </w:tc>
      </w:tr>
      <w:tr w:rsidR="00175343" w:rsidRPr="00DF7C2A" w:rsidTr="0070091A">
        <w:tc>
          <w:tcPr>
            <w:tcW w:w="720" w:type="dxa"/>
            <w:shd w:val="clear" w:color="auto" w:fill="FFFFFF"/>
            <w:noWrap/>
          </w:tcPr>
          <w:p w:rsidR="00175343" w:rsidRPr="00DF7C2A" w:rsidRDefault="00175343" w:rsidP="0070091A">
            <w:pPr>
              <w:spacing w:after="0" w:line="240" w:lineRule="auto"/>
              <w:jc w:val="center"/>
              <w:rPr>
                <w:rFonts w:ascii="Times New Roman" w:eastAsia="Times New Roman" w:hAnsi="Times New Roman" w:cs="Times New Roman"/>
                <w:color w:val="000000"/>
                <w:lang w:eastAsia="en-US"/>
              </w:rPr>
            </w:pPr>
            <w:r w:rsidRPr="00DF7C2A">
              <w:rPr>
                <w:rFonts w:ascii="Times New Roman" w:eastAsia="Times New Roman" w:hAnsi="Times New Roman" w:cs="Times New Roman"/>
                <w:color w:val="000000"/>
                <w:lang w:eastAsia="en-US"/>
              </w:rPr>
              <w:lastRenderedPageBreak/>
              <w:t>4.2.</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взаимодействия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Кировской области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информирование граждан о принимаемых органами местного самоуправления Кировской области мерах по противодействию коррупции;</w:t>
            </w:r>
          </w:p>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формирование антикоррупционного мировоззрения;</w:t>
            </w:r>
          </w:p>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повышение общего уровня правосознания и правовой культуры граждан</w:t>
            </w:r>
          </w:p>
        </w:tc>
      </w:tr>
      <w:tr w:rsidR="00175343" w:rsidRPr="00DF7C2A" w:rsidTr="0070091A">
        <w:tc>
          <w:tcPr>
            <w:tcW w:w="720" w:type="dxa"/>
            <w:shd w:val="clear" w:color="auto" w:fill="FFFFFF"/>
            <w:noWrap/>
          </w:tcPr>
          <w:p w:rsidR="00175343" w:rsidRPr="00DF7C2A" w:rsidRDefault="00175343" w:rsidP="0070091A">
            <w:pPr>
              <w:spacing w:after="0" w:line="240" w:lineRule="auto"/>
              <w:jc w:val="center"/>
              <w:rPr>
                <w:rFonts w:ascii="Times New Roman" w:eastAsia="Times New Roman" w:hAnsi="Times New Roman" w:cs="Times New Roman"/>
                <w:color w:val="000000"/>
                <w:lang w:eastAsia="en-US"/>
              </w:rPr>
            </w:pPr>
            <w:r w:rsidRPr="00DF7C2A">
              <w:rPr>
                <w:rFonts w:ascii="Times New Roman" w:eastAsia="Times New Roman" w:hAnsi="Times New Roman" w:cs="Times New Roman"/>
                <w:color w:val="000000"/>
                <w:lang w:eastAsia="en-US"/>
              </w:rPr>
              <w:t>4.3.</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работы телефона доверия (горячей линии, электронной приемной) в органах местного самоуправления Кировской области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175343" w:rsidRPr="00DF7C2A" w:rsidTr="0070091A">
        <w:tc>
          <w:tcPr>
            <w:tcW w:w="720" w:type="dxa"/>
            <w:shd w:val="clear" w:color="auto" w:fill="FFFFFF"/>
            <w:noWrap/>
          </w:tcPr>
          <w:p w:rsidR="00175343" w:rsidRPr="00DF7C2A" w:rsidRDefault="00175343" w:rsidP="0070091A">
            <w:pPr>
              <w:spacing w:after="0" w:line="240" w:lineRule="auto"/>
              <w:jc w:val="center"/>
              <w:rPr>
                <w:rFonts w:ascii="Times New Roman" w:eastAsia="Times New Roman" w:hAnsi="Times New Roman" w:cs="Times New Roman"/>
                <w:color w:val="000000"/>
                <w:lang w:eastAsia="en-US"/>
              </w:rPr>
            </w:pPr>
            <w:r w:rsidRPr="00DF7C2A">
              <w:rPr>
                <w:rFonts w:ascii="Times New Roman" w:eastAsia="Times New Roman" w:hAnsi="Times New Roman" w:cs="Times New Roman"/>
                <w:color w:val="000000"/>
                <w:lang w:eastAsia="en-US"/>
              </w:rPr>
              <w:t>4.4.</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соответствии с планами по противодействию коррупции</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местного самоуправления </w:t>
            </w:r>
            <w:r w:rsidRPr="00DF7C2A">
              <w:rPr>
                <w:rFonts w:ascii="Times New Roman" w:hAnsi="Times New Roman" w:cs="Times New Roman"/>
              </w:rPr>
              <w:lastRenderedPageBreak/>
              <w:t>Кировской области</w:t>
            </w:r>
          </w:p>
        </w:tc>
      </w:tr>
      <w:tr w:rsidR="00175343" w:rsidRPr="00DF7C2A" w:rsidTr="0070091A">
        <w:tc>
          <w:tcPr>
            <w:tcW w:w="720" w:type="dxa"/>
            <w:shd w:val="clear" w:color="auto" w:fill="FFFFFF"/>
            <w:noWrap/>
          </w:tcPr>
          <w:p w:rsidR="00175343" w:rsidRPr="00DF7C2A" w:rsidRDefault="00175343" w:rsidP="0070091A">
            <w:pPr>
              <w:spacing w:after="0" w:line="240" w:lineRule="auto"/>
              <w:jc w:val="center"/>
              <w:rPr>
                <w:rFonts w:ascii="Times New Roman" w:eastAsia="Times New Roman" w:hAnsi="Times New Roman" w:cs="Times New Roman"/>
                <w:color w:val="000000"/>
                <w:lang w:eastAsia="en-US"/>
              </w:rPr>
            </w:pPr>
            <w:r w:rsidRPr="00DF7C2A">
              <w:rPr>
                <w:rFonts w:ascii="Times New Roman" w:eastAsia="Times New Roman" w:hAnsi="Times New Roman" w:cs="Times New Roman"/>
                <w:color w:val="000000"/>
                <w:lang w:eastAsia="en-US"/>
              </w:rPr>
              <w:lastRenderedPageBreak/>
              <w:t>4.5.</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Обеспечение наполнения подразделов, посвященных вопросам противодействия коррупции, официальных сайтов органов местного самоуправления Кировской области информацией в соответствии с требованиями </w:t>
            </w:r>
            <w:hyperlink r:id="rId10" w:history="1">
              <w:r w:rsidRPr="00DF7C2A">
                <w:rPr>
                  <w:rFonts w:ascii="Times New Roman" w:hAnsi="Times New Roman" w:cs="Times New Roman"/>
                  <w:color w:val="0000FF"/>
                </w:rPr>
                <w:t>приказа</w:t>
              </w:r>
            </w:hyperlink>
            <w:r w:rsidRPr="00DF7C2A">
              <w:rPr>
                <w:rFonts w:ascii="Times New Roman" w:hAnsi="Times New Roman" w:cs="Times New Roman"/>
              </w:rP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Ведущий специалист</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прозрачности и доступности информации об антикоррупционной деятельности</w:t>
            </w:r>
          </w:p>
        </w:tc>
      </w:tr>
      <w:tr w:rsidR="00175343" w:rsidRPr="00DF7C2A" w:rsidTr="0070091A">
        <w:tc>
          <w:tcPr>
            <w:tcW w:w="720" w:type="dxa"/>
            <w:noWrap/>
          </w:tcPr>
          <w:p w:rsidR="00175343" w:rsidRPr="00DF7C2A" w:rsidRDefault="00175343" w:rsidP="0070091A">
            <w:pPr>
              <w:autoSpaceDE w:val="0"/>
              <w:autoSpaceDN w:val="0"/>
              <w:adjustRightInd w:val="0"/>
              <w:spacing w:after="0" w:line="240" w:lineRule="auto"/>
              <w:jc w:val="center"/>
              <w:rPr>
                <w:rFonts w:ascii="Ebrima" w:hAnsi="Ebrima" w:cs="Arial"/>
              </w:rPr>
            </w:pPr>
            <w:r w:rsidRPr="00DF7C2A">
              <w:rPr>
                <w:rFonts w:ascii="Ebrima" w:hAnsi="Ebrima" w:cs="Arial"/>
              </w:rPr>
              <w:t>4.6.</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Мониторинг информации о фактах коррупции в органах местного самоуправления Кировской области, государственных и муниципальных учреждениях Кировской области, </w:t>
            </w:r>
            <w:r w:rsidRPr="00DF7C2A">
              <w:rPr>
                <w:rFonts w:ascii="Times New Roman" w:hAnsi="Times New Roman" w:cs="Times New Roman"/>
              </w:rPr>
              <w:lastRenderedPageBreak/>
              <w:t>опубликованной в средствах массовой информации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100" w:afterAutospacing="1" w:line="240" w:lineRule="auto"/>
              <w:jc w:val="both"/>
              <w:rPr>
                <w:rFonts w:ascii="Times New Roman" w:hAnsi="Times New Roman" w:cs="Times New Roman"/>
              </w:rPr>
            </w:pPr>
            <w:r w:rsidRPr="00DF7C2A">
              <w:rPr>
                <w:rFonts w:ascii="Times New Roman" w:hAnsi="Times New Roman" w:cs="Times New Roman"/>
              </w:rPr>
              <w:t>сбор и анализ информации о фактах коррупции, опубликованной в средствах массовой информации, принятие необходимых мер</w:t>
            </w:r>
          </w:p>
        </w:tc>
      </w:tr>
      <w:tr w:rsidR="00175343" w:rsidRPr="00DF7C2A" w:rsidTr="0070091A">
        <w:tc>
          <w:tcPr>
            <w:tcW w:w="720" w:type="dxa"/>
            <w:noWrap/>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4.7.</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Размещение в общедоступных помещениях стендов с информацией по вопросам противодействия коррупции, их актуализация</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Ведущий специалист</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размещение в общедоступных помещениях информации о проводимой работе по противодействию коррупции в органах местного самоуправления Кировской области</w:t>
            </w:r>
          </w:p>
        </w:tc>
      </w:tr>
      <w:tr w:rsidR="00175343" w:rsidRPr="00DF7C2A" w:rsidTr="0070091A">
        <w:tc>
          <w:tcPr>
            <w:tcW w:w="720" w:type="dxa"/>
            <w:noWrap/>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4.8.</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IV квартал 202</w:t>
            </w:r>
            <w:r>
              <w:rPr>
                <w:rFonts w:ascii="Times New Roman" w:hAnsi="Times New Roman" w:cs="Times New Roman"/>
              </w:rPr>
              <w:t>6</w:t>
            </w:r>
            <w:r w:rsidRPr="00DF7C2A">
              <w:rPr>
                <w:rFonts w:ascii="Times New Roman" w:hAnsi="Times New Roman" w:cs="Times New Roman"/>
              </w:rPr>
              <w:t xml:space="preserve"> года, IV квартал 202</w:t>
            </w:r>
            <w:r>
              <w:rPr>
                <w:rFonts w:ascii="Times New Roman" w:hAnsi="Times New Roman" w:cs="Times New Roman"/>
              </w:rPr>
              <w:t>7</w:t>
            </w:r>
            <w:r w:rsidRPr="00DF7C2A">
              <w:rPr>
                <w:rFonts w:ascii="Times New Roman" w:hAnsi="Times New Roman" w:cs="Times New Roman"/>
              </w:rPr>
              <w:t xml:space="preserve"> года</w:t>
            </w:r>
          </w:p>
        </w:tc>
        <w:tc>
          <w:tcPr>
            <w:tcW w:w="3827"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количество мероприятий, приуроченных к Международному дню борьбы с коррупцией (9 декабря), - не менее 1 мероприятия в год</w:t>
            </w: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формирование в обществе нетерпимого отношения к коррупционным проявлениям</w:t>
            </w:r>
          </w:p>
        </w:tc>
      </w:tr>
      <w:tr w:rsidR="00175343" w:rsidRPr="00DF7C2A" w:rsidTr="0070091A">
        <w:tc>
          <w:tcPr>
            <w:tcW w:w="720" w:type="dxa"/>
            <w:shd w:val="clear" w:color="auto" w:fill="FFFFFF"/>
            <w:noWrap/>
            <w:hideMark/>
          </w:tcPr>
          <w:p w:rsidR="00175343" w:rsidRPr="00DF7C2A" w:rsidRDefault="00175343" w:rsidP="0070091A">
            <w:pPr>
              <w:spacing w:after="0" w:line="240" w:lineRule="auto"/>
              <w:jc w:val="center"/>
              <w:rPr>
                <w:rFonts w:ascii="Times New Roman" w:eastAsia="Times New Roman" w:hAnsi="Times New Roman" w:cs="Times New Roman"/>
                <w:b/>
                <w:bCs/>
                <w:sz w:val="24"/>
                <w:szCs w:val="24"/>
                <w:lang w:eastAsia="en-US"/>
              </w:rPr>
            </w:pPr>
            <w:r w:rsidRPr="00DF7C2A">
              <w:rPr>
                <w:rFonts w:ascii="Times New Roman" w:eastAsia="Times New Roman" w:hAnsi="Times New Roman" w:cs="Times New Roman"/>
                <w:b/>
                <w:bCs/>
                <w:sz w:val="24"/>
                <w:szCs w:val="24"/>
                <w:lang w:eastAsia="en-US"/>
              </w:rPr>
              <w:t>5</w:t>
            </w:r>
          </w:p>
        </w:tc>
        <w:tc>
          <w:tcPr>
            <w:tcW w:w="14769" w:type="dxa"/>
            <w:gridSpan w:val="5"/>
            <w:shd w:val="clear" w:color="auto" w:fill="FFFFFF"/>
          </w:tcPr>
          <w:p w:rsidR="00175343" w:rsidRPr="00DF7C2A" w:rsidRDefault="00175343" w:rsidP="0070091A">
            <w:pPr>
              <w:spacing w:after="0" w:line="240" w:lineRule="auto"/>
              <w:jc w:val="center"/>
              <w:rPr>
                <w:rFonts w:ascii="Times New Roman" w:eastAsia="Times New Roman" w:hAnsi="Times New Roman" w:cs="Times New Roman"/>
                <w:b/>
                <w:bCs/>
                <w:sz w:val="24"/>
                <w:szCs w:val="24"/>
                <w:lang w:eastAsia="en-US"/>
              </w:rPr>
            </w:pPr>
            <w:r w:rsidRPr="00DF7C2A">
              <w:rPr>
                <w:rFonts w:ascii="Times New Roman" w:eastAsia="Times New Roman" w:hAnsi="Times New Roman" w:cs="Times New Roman"/>
                <w:b/>
                <w:bCs/>
                <w:sz w:val="24"/>
                <w:szCs w:val="24"/>
                <w:lang w:eastAsia="en-US"/>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r>
      <w:tr w:rsidR="00175343" w:rsidRPr="00DF7C2A" w:rsidTr="0070091A">
        <w:tc>
          <w:tcPr>
            <w:tcW w:w="720" w:type="dxa"/>
            <w:shd w:val="clear" w:color="auto" w:fill="FFFFFF"/>
            <w:noWrap/>
            <w:hideMark/>
          </w:tcPr>
          <w:p w:rsidR="00175343" w:rsidRPr="00DF7C2A" w:rsidRDefault="00175343" w:rsidP="0070091A">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5.1.</w:t>
            </w:r>
          </w:p>
        </w:tc>
        <w:tc>
          <w:tcPr>
            <w:tcW w:w="3855" w:type="dxa"/>
            <w:hideMark/>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Ведущий специалист</w:t>
            </w:r>
          </w:p>
        </w:tc>
        <w:tc>
          <w:tcPr>
            <w:tcW w:w="1985" w:type="dxa"/>
            <w:hideMark/>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w:t>
            </w:r>
            <w:r w:rsidRPr="00DF7C2A">
              <w:rPr>
                <w:rFonts w:ascii="Times New Roman" w:hAnsi="Times New Roman" w:cs="Times New Roman"/>
              </w:rPr>
              <w:t xml:space="preserve"> - 202</w:t>
            </w:r>
            <w:r>
              <w:rPr>
                <w:rFonts w:ascii="Times New Roman" w:hAnsi="Times New Roman" w:cs="Times New Roman"/>
              </w:rPr>
              <w:t>7</w:t>
            </w:r>
            <w:r w:rsidRPr="00DF7C2A">
              <w:rPr>
                <w:rFonts w:ascii="Times New Roman" w:hAnsi="Times New Roman" w:cs="Times New Roman"/>
              </w:rPr>
              <w:t xml:space="preserve"> годов</w:t>
            </w:r>
          </w:p>
        </w:tc>
        <w:tc>
          <w:tcPr>
            <w:tcW w:w="3827" w:type="dxa"/>
            <w:hideMark/>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повышение качества и доступности предоставления гражданам государственных и муниципальных услуг, прозрачности деятельности органов местного самоуправления Кировской области;</w:t>
            </w:r>
          </w:p>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повышение доверия населения к деятельности органов местного самоуправления Кировской области</w:t>
            </w:r>
          </w:p>
        </w:tc>
      </w:tr>
      <w:tr w:rsidR="00175343" w:rsidRPr="00DF7C2A" w:rsidTr="0070091A">
        <w:tc>
          <w:tcPr>
            <w:tcW w:w="720" w:type="dxa"/>
            <w:shd w:val="clear" w:color="auto" w:fill="FFFFFF"/>
            <w:noWrap/>
          </w:tcPr>
          <w:p w:rsidR="00175343" w:rsidRPr="00DF7C2A" w:rsidRDefault="00175343" w:rsidP="0070091A">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5.2.</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местного самоуправления Кировской </w:t>
            </w:r>
            <w:r w:rsidRPr="00DF7C2A">
              <w:rPr>
                <w:rFonts w:ascii="Times New Roman" w:hAnsi="Times New Roman" w:cs="Times New Roman"/>
              </w:rPr>
              <w:lastRenderedPageBreak/>
              <w:t>области и получателя бюджетных средств</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совершенствование форм и методов выявления аффилированных связей при предоставлении бюджетных средств</w:t>
            </w:r>
          </w:p>
        </w:tc>
      </w:tr>
      <w:tr w:rsidR="00175343" w:rsidRPr="00DF7C2A" w:rsidTr="0070091A">
        <w:tc>
          <w:tcPr>
            <w:tcW w:w="720" w:type="dxa"/>
            <w:shd w:val="clear" w:color="auto" w:fill="FFFFFF"/>
            <w:noWrap/>
          </w:tcPr>
          <w:p w:rsidR="00175343" w:rsidRPr="00DF7C2A" w:rsidRDefault="00175343" w:rsidP="0070091A">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lastRenderedPageBreak/>
              <w:t>5.3.</w:t>
            </w:r>
          </w:p>
        </w:tc>
        <w:tc>
          <w:tcPr>
            <w:tcW w:w="3855"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1984"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175343" w:rsidRPr="00DF7C2A" w:rsidRDefault="00175343" w:rsidP="0070091A">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w:t>
            </w:r>
            <w:r>
              <w:rPr>
                <w:rFonts w:ascii="Times New Roman" w:hAnsi="Times New Roman" w:cs="Times New Roman"/>
              </w:rPr>
              <w:t>5 - 2027</w:t>
            </w:r>
            <w:r w:rsidRPr="00DF7C2A">
              <w:rPr>
                <w:rFonts w:ascii="Times New Roman" w:hAnsi="Times New Roman" w:cs="Times New Roman"/>
              </w:rPr>
              <w:t xml:space="preserve"> годов</w:t>
            </w:r>
          </w:p>
        </w:tc>
        <w:tc>
          <w:tcPr>
            <w:tcW w:w="3827" w:type="dxa"/>
          </w:tcPr>
          <w:p w:rsidR="00175343" w:rsidRPr="00DF7C2A" w:rsidRDefault="00175343" w:rsidP="0070091A">
            <w:pPr>
              <w:autoSpaceDE w:val="0"/>
              <w:autoSpaceDN w:val="0"/>
              <w:adjustRightInd w:val="0"/>
              <w:spacing w:after="0" w:line="240" w:lineRule="auto"/>
              <w:rPr>
                <w:rFonts w:ascii="Times New Roman" w:hAnsi="Times New Roman" w:cs="Times New Roman"/>
              </w:rPr>
            </w:pPr>
          </w:p>
        </w:tc>
        <w:tc>
          <w:tcPr>
            <w:tcW w:w="3118" w:type="dxa"/>
          </w:tcPr>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выявление фактов нецелевого использования объектов муниципальной собственности;</w:t>
            </w:r>
          </w:p>
          <w:p w:rsidR="00175343" w:rsidRPr="00DF7C2A" w:rsidRDefault="00175343" w:rsidP="007009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принятие своевременных и эффективных мер по недопущению нецелевого использования муниципального имущества</w:t>
            </w:r>
          </w:p>
        </w:tc>
      </w:tr>
    </w:tbl>
    <w:p w:rsidR="00175343" w:rsidRDefault="00175343" w:rsidP="00175343">
      <w:pPr>
        <w:tabs>
          <w:tab w:val="left" w:pos="6195"/>
        </w:tabs>
        <w:rPr>
          <w:rFonts w:ascii="Times New Roman" w:eastAsia="Times New Roman" w:hAnsi="Times New Roman" w:cs="Times New Roman"/>
          <w:sz w:val="24"/>
          <w:szCs w:val="24"/>
        </w:rPr>
      </w:pPr>
    </w:p>
    <w:p w:rsidR="00FA637D" w:rsidRDefault="00FA637D" w:rsidP="00FA637D">
      <w:pPr>
        <w:spacing w:after="0" w:line="240" w:lineRule="auto"/>
        <w:ind w:firstLine="5940"/>
        <w:rPr>
          <w:rFonts w:ascii="Times New Roman" w:eastAsia="Times New Roman" w:hAnsi="Times New Roman" w:cs="Times New Roman"/>
          <w:color w:val="000000"/>
          <w:sz w:val="24"/>
          <w:szCs w:val="24"/>
        </w:rPr>
      </w:pPr>
    </w:p>
    <w:p w:rsidR="00FA637D" w:rsidRPr="0095771B" w:rsidRDefault="00FA637D" w:rsidP="00FA637D">
      <w:pPr>
        <w:spacing w:after="0" w:line="240" w:lineRule="exact"/>
        <w:jc w:val="both"/>
        <w:rPr>
          <w:rFonts w:ascii="Times New Roman" w:hAnsi="Times New Roman" w:cs="Times New Roman"/>
          <w:sz w:val="28"/>
          <w:szCs w:val="28"/>
        </w:rPr>
      </w:pPr>
    </w:p>
    <w:p w:rsidR="00FA637D" w:rsidRPr="00B2612F" w:rsidRDefault="00FA637D" w:rsidP="00B2612F">
      <w:pPr>
        <w:spacing w:after="0" w:line="240" w:lineRule="auto"/>
        <w:rPr>
          <w:rFonts w:ascii="Times New Roman" w:eastAsia="Times New Roman" w:hAnsi="Times New Roman" w:cs="Times New Roman"/>
          <w:sz w:val="28"/>
          <w:szCs w:val="28"/>
        </w:rPr>
      </w:pPr>
    </w:p>
    <w:p w:rsidR="00860331" w:rsidRPr="00175343" w:rsidRDefault="00B2612F" w:rsidP="00175343">
      <w:pPr>
        <w:spacing w:after="0" w:line="360" w:lineRule="auto"/>
        <w:jc w:val="both"/>
        <w:rPr>
          <w:rFonts w:ascii="Times New Roman" w:eastAsia="Times New Roman" w:hAnsi="Times New Roman" w:cs="Times New Roman"/>
          <w:sz w:val="24"/>
          <w:szCs w:val="24"/>
        </w:rPr>
      </w:pPr>
      <w:r w:rsidRPr="00B2612F">
        <w:rPr>
          <w:rFonts w:ascii="Times New Roman" w:eastAsia="Times New Roman" w:hAnsi="Times New Roman" w:cs="Times New Roman"/>
          <w:sz w:val="28"/>
          <w:szCs w:val="28"/>
        </w:rPr>
        <w:t xml:space="preserve"> </w:t>
      </w:r>
      <w:bookmarkStart w:id="1" w:name="_GoBack"/>
      <w:bookmarkEnd w:id="1"/>
    </w:p>
    <w:sectPr w:rsidR="00860331" w:rsidRPr="00175343" w:rsidSect="00A26F0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BFA" w:rsidRDefault="00685BFA" w:rsidP="00BC42DF">
      <w:pPr>
        <w:spacing w:after="0" w:line="240" w:lineRule="auto"/>
      </w:pPr>
      <w:r>
        <w:separator/>
      </w:r>
    </w:p>
  </w:endnote>
  <w:endnote w:type="continuationSeparator" w:id="0">
    <w:p w:rsidR="00685BFA" w:rsidRDefault="00685BFA" w:rsidP="00BC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BFA" w:rsidRDefault="00685BFA" w:rsidP="00BC42DF">
      <w:pPr>
        <w:spacing w:after="0" w:line="240" w:lineRule="auto"/>
      </w:pPr>
      <w:r>
        <w:separator/>
      </w:r>
    </w:p>
  </w:footnote>
  <w:footnote w:type="continuationSeparator" w:id="0">
    <w:p w:rsidR="00685BFA" w:rsidRDefault="00685BFA" w:rsidP="00BC4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52973CD"/>
    <w:multiLevelType w:val="hybridMultilevel"/>
    <w:tmpl w:val="9EAE2966"/>
    <w:lvl w:ilvl="0" w:tplc="19342D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6AB53B4"/>
    <w:multiLevelType w:val="hybridMultilevel"/>
    <w:tmpl w:val="5EAC4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6A7D7E"/>
    <w:multiLevelType w:val="multilevel"/>
    <w:tmpl w:val="32DC83D6"/>
    <w:lvl w:ilvl="0">
      <w:start w:val="1"/>
      <w:numFmt w:val="decimal"/>
      <w:lvlText w:val="%1."/>
      <w:lvlJc w:val="left"/>
      <w:pPr>
        <w:ind w:left="1080" w:hanging="360"/>
      </w:pPr>
      <w:rPr>
        <w:rFonts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3C47272D"/>
    <w:multiLevelType w:val="hybridMultilevel"/>
    <w:tmpl w:val="5F40AD62"/>
    <w:lvl w:ilvl="0" w:tplc="06265760">
      <w:start w:val="1"/>
      <w:numFmt w:val="decimal"/>
      <w:suff w:val="space"/>
      <w:lvlText w:val="%1)"/>
      <w:lvlJc w:val="left"/>
      <w:pPr>
        <w:ind w:left="1779" w:hanging="360"/>
      </w:pPr>
      <w:rPr>
        <w:rFonts w:ascii="Times New Roman" w:eastAsiaTheme="minorEastAsia"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2FC70F9"/>
    <w:multiLevelType w:val="hybridMultilevel"/>
    <w:tmpl w:val="C29EC444"/>
    <w:lvl w:ilvl="0" w:tplc="DBBC4A5E">
      <w:start w:val="1"/>
      <w:numFmt w:val="decimal"/>
      <w:suff w:val="space"/>
      <w:lvlText w:val="%1)"/>
      <w:lvlJc w:val="left"/>
      <w:pPr>
        <w:ind w:left="1070" w:hanging="360"/>
      </w:pPr>
      <w:rPr>
        <w:rFonts w:ascii="Times New Roman" w:eastAsiaTheme="minorEastAsia"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7DC82D15"/>
    <w:multiLevelType w:val="multilevel"/>
    <w:tmpl w:val="1F4AAE6E"/>
    <w:lvl w:ilvl="0">
      <w:start w:val="1"/>
      <w:numFmt w:val="decimal"/>
      <w:lvlText w:val="%1."/>
      <w:lvlJc w:val="left"/>
      <w:pPr>
        <w:ind w:left="1080" w:hanging="360"/>
      </w:pPr>
      <w:rPr>
        <w:rFonts w:ascii="Times New Roman" w:hAnsi="Times New Roman" w:cs="Times New Roman"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2A67"/>
    <w:rsid w:val="0000654A"/>
    <w:rsid w:val="00020E26"/>
    <w:rsid w:val="00045BAB"/>
    <w:rsid w:val="00050C22"/>
    <w:rsid w:val="000A1210"/>
    <w:rsid w:val="000C6765"/>
    <w:rsid w:val="000D3750"/>
    <w:rsid w:val="000E15EC"/>
    <w:rsid w:val="00106C57"/>
    <w:rsid w:val="0015083D"/>
    <w:rsid w:val="00150DDA"/>
    <w:rsid w:val="00175343"/>
    <w:rsid w:val="001A7664"/>
    <w:rsid w:val="001D7F71"/>
    <w:rsid w:val="001E292F"/>
    <w:rsid w:val="00243268"/>
    <w:rsid w:val="00245F1C"/>
    <w:rsid w:val="002571A3"/>
    <w:rsid w:val="00271C1D"/>
    <w:rsid w:val="00286472"/>
    <w:rsid w:val="002A44DD"/>
    <w:rsid w:val="002A4A91"/>
    <w:rsid w:val="002C66B5"/>
    <w:rsid w:val="002D745D"/>
    <w:rsid w:val="002F2F5E"/>
    <w:rsid w:val="003300AA"/>
    <w:rsid w:val="00335261"/>
    <w:rsid w:val="003719CF"/>
    <w:rsid w:val="0039260D"/>
    <w:rsid w:val="00396668"/>
    <w:rsid w:val="003B0F03"/>
    <w:rsid w:val="003B33D2"/>
    <w:rsid w:val="003E13BE"/>
    <w:rsid w:val="004050B5"/>
    <w:rsid w:val="00415468"/>
    <w:rsid w:val="00426F3E"/>
    <w:rsid w:val="00443C3C"/>
    <w:rsid w:val="00447B46"/>
    <w:rsid w:val="00467662"/>
    <w:rsid w:val="004915A1"/>
    <w:rsid w:val="004A3B63"/>
    <w:rsid w:val="00515AED"/>
    <w:rsid w:val="00531D29"/>
    <w:rsid w:val="00561434"/>
    <w:rsid w:val="0056682C"/>
    <w:rsid w:val="005B726E"/>
    <w:rsid w:val="005E28DE"/>
    <w:rsid w:val="005E3A41"/>
    <w:rsid w:val="005E6E36"/>
    <w:rsid w:val="006718A8"/>
    <w:rsid w:val="00685BFA"/>
    <w:rsid w:val="00691C4B"/>
    <w:rsid w:val="006954A2"/>
    <w:rsid w:val="006A1744"/>
    <w:rsid w:val="006E60B5"/>
    <w:rsid w:val="006F3981"/>
    <w:rsid w:val="0071286B"/>
    <w:rsid w:val="007149C3"/>
    <w:rsid w:val="00720002"/>
    <w:rsid w:val="00720616"/>
    <w:rsid w:val="00721E15"/>
    <w:rsid w:val="00744DAA"/>
    <w:rsid w:val="007818CA"/>
    <w:rsid w:val="007B175A"/>
    <w:rsid w:val="007B6444"/>
    <w:rsid w:val="007F176C"/>
    <w:rsid w:val="00802A67"/>
    <w:rsid w:val="008154C2"/>
    <w:rsid w:val="00840066"/>
    <w:rsid w:val="00845300"/>
    <w:rsid w:val="008503CC"/>
    <w:rsid w:val="00860331"/>
    <w:rsid w:val="00877D96"/>
    <w:rsid w:val="00883322"/>
    <w:rsid w:val="00893D76"/>
    <w:rsid w:val="008B4AEC"/>
    <w:rsid w:val="008C05EB"/>
    <w:rsid w:val="00905A75"/>
    <w:rsid w:val="009265B1"/>
    <w:rsid w:val="00956820"/>
    <w:rsid w:val="0095771B"/>
    <w:rsid w:val="0098428E"/>
    <w:rsid w:val="009B709B"/>
    <w:rsid w:val="009D454E"/>
    <w:rsid w:val="009D631A"/>
    <w:rsid w:val="009E0193"/>
    <w:rsid w:val="00A26F0E"/>
    <w:rsid w:val="00A30413"/>
    <w:rsid w:val="00A4630A"/>
    <w:rsid w:val="00A50E52"/>
    <w:rsid w:val="00A56B9D"/>
    <w:rsid w:val="00A620AD"/>
    <w:rsid w:val="00A70FC9"/>
    <w:rsid w:val="00AB3CED"/>
    <w:rsid w:val="00AE7F20"/>
    <w:rsid w:val="00B2612F"/>
    <w:rsid w:val="00B478ED"/>
    <w:rsid w:val="00B706C7"/>
    <w:rsid w:val="00B736BA"/>
    <w:rsid w:val="00B803DC"/>
    <w:rsid w:val="00BB2787"/>
    <w:rsid w:val="00BC12E5"/>
    <w:rsid w:val="00BC42DF"/>
    <w:rsid w:val="00BE7217"/>
    <w:rsid w:val="00C61237"/>
    <w:rsid w:val="00C817C0"/>
    <w:rsid w:val="00C902B6"/>
    <w:rsid w:val="00CB4A25"/>
    <w:rsid w:val="00CC4754"/>
    <w:rsid w:val="00CC6BB0"/>
    <w:rsid w:val="00CC7251"/>
    <w:rsid w:val="00CE1854"/>
    <w:rsid w:val="00CE295A"/>
    <w:rsid w:val="00D2386D"/>
    <w:rsid w:val="00D30E58"/>
    <w:rsid w:val="00D437D5"/>
    <w:rsid w:val="00D449C2"/>
    <w:rsid w:val="00D65D5B"/>
    <w:rsid w:val="00D903D0"/>
    <w:rsid w:val="00DC3349"/>
    <w:rsid w:val="00DF03FF"/>
    <w:rsid w:val="00E04F33"/>
    <w:rsid w:val="00E24FC1"/>
    <w:rsid w:val="00E477DF"/>
    <w:rsid w:val="00E54854"/>
    <w:rsid w:val="00E65317"/>
    <w:rsid w:val="00E719EE"/>
    <w:rsid w:val="00E76E0D"/>
    <w:rsid w:val="00EC0A94"/>
    <w:rsid w:val="00EC4064"/>
    <w:rsid w:val="00F14D27"/>
    <w:rsid w:val="00F50DFE"/>
    <w:rsid w:val="00F63058"/>
    <w:rsid w:val="00F87198"/>
    <w:rsid w:val="00FA637D"/>
    <w:rsid w:val="00FC3E7D"/>
    <w:rsid w:val="00FD2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247A"/>
  <w15:docId w15:val="{5A97BFE5-86F9-44DF-8EB3-CDE3F3D5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table" w:styleId="a4">
    <w:name w:val="Table Grid"/>
    <w:basedOn w:val="a1"/>
    <w:uiPriority w:val="59"/>
    <w:rsid w:val="00860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C66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66B5"/>
    <w:rPr>
      <w:rFonts w:ascii="Tahoma" w:hAnsi="Tahoma" w:cs="Tahoma"/>
      <w:sz w:val="16"/>
      <w:szCs w:val="16"/>
    </w:rPr>
  </w:style>
  <w:style w:type="paragraph" w:styleId="a7">
    <w:name w:val="header"/>
    <w:basedOn w:val="a"/>
    <w:link w:val="a8"/>
    <w:uiPriority w:val="99"/>
    <w:unhideWhenUsed/>
    <w:rsid w:val="00BC42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42DF"/>
  </w:style>
  <w:style w:type="paragraph" w:styleId="a9">
    <w:name w:val="footer"/>
    <w:basedOn w:val="a"/>
    <w:link w:val="aa"/>
    <w:uiPriority w:val="99"/>
    <w:unhideWhenUsed/>
    <w:rsid w:val="00BC42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31160">
      <w:bodyDiv w:val="1"/>
      <w:marLeft w:val="0"/>
      <w:marRight w:val="0"/>
      <w:marTop w:val="0"/>
      <w:marBottom w:val="0"/>
      <w:divBdr>
        <w:top w:val="none" w:sz="0" w:space="0" w:color="auto"/>
        <w:left w:val="none" w:sz="0" w:space="0" w:color="auto"/>
        <w:bottom w:val="none" w:sz="0" w:space="0" w:color="auto"/>
        <w:right w:val="none" w:sz="0" w:space="0" w:color="auto"/>
      </w:divBdr>
    </w:div>
    <w:div w:id="1529485253">
      <w:bodyDiv w:val="1"/>
      <w:marLeft w:val="0"/>
      <w:marRight w:val="0"/>
      <w:marTop w:val="0"/>
      <w:marBottom w:val="0"/>
      <w:divBdr>
        <w:top w:val="none" w:sz="0" w:space="0" w:color="auto"/>
        <w:left w:val="none" w:sz="0" w:space="0" w:color="auto"/>
        <w:bottom w:val="none" w:sz="0" w:space="0" w:color="auto"/>
        <w:right w:val="none" w:sz="0" w:space="0" w:color="auto"/>
      </w:divBdr>
    </w:div>
    <w:div w:id="17321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D7A49BA34FD736816FB6541DBE3387FFE7B9838EAA83CB0B02C67772ACDD68914BC3F4BF5875F6DC2B89F4EF811A8D513997380EC4401AE3q9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E623EE1582762252913F1EB8EFC1C3167C4A7D98228333C21B7A35382263BF27AA4B8F788AFD3D85463071206F7qDL" TargetMode="External"/><Relationship Id="rId4" Type="http://schemas.openxmlformats.org/officeDocument/2006/relationships/settings" Target="settings.xml"/><Relationship Id="rId9" Type="http://schemas.openxmlformats.org/officeDocument/2006/relationships/hyperlink" Target="consultantplus://offline/ref=7E623EE1582762252913F1EB8EFC1C3160C0ABDE8D23333C21B7A35382263BF268A4E0F388A3998919280812036004AE61FA372CF6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6498-14F7-4D8A-8AA1-BE533729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17</Pages>
  <Words>4855</Words>
  <Characters>27680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sherbakova.y</dc:creator>
  <cp:lastModifiedBy>adm4</cp:lastModifiedBy>
  <cp:revision>22</cp:revision>
  <cp:lastPrinted>2022-12-07T11:22:00Z</cp:lastPrinted>
  <dcterms:created xsi:type="dcterms:W3CDTF">2021-09-30T10:58:00Z</dcterms:created>
  <dcterms:modified xsi:type="dcterms:W3CDTF">2025-02-13T06:40:00Z</dcterms:modified>
</cp:coreProperties>
</file>