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1EB" w:rsidRPr="00D921EB" w:rsidRDefault="00D921EB" w:rsidP="00D921E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21EB">
        <w:rPr>
          <w:rFonts w:ascii="Times New Roman" w:hAnsi="Times New Roman"/>
          <w:b/>
          <w:color w:val="auto"/>
          <w:sz w:val="28"/>
          <w:szCs w:val="28"/>
        </w:rPr>
        <w:t>АДМИНИСТРАЦИЯ ПИНЮГСКОГО ГОРОДСКОГО ПОСЕЛЕНИЯ</w:t>
      </w:r>
    </w:p>
    <w:p w:rsidR="00D921EB" w:rsidRPr="00D921EB" w:rsidRDefault="00D921EB" w:rsidP="00D921E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21EB">
        <w:rPr>
          <w:rFonts w:ascii="Times New Roman" w:hAnsi="Times New Roman"/>
          <w:b/>
          <w:color w:val="auto"/>
          <w:sz w:val="28"/>
          <w:szCs w:val="28"/>
        </w:rPr>
        <w:t>ПОДОСИНОВСКОГО РАЙОНА КИРОВСКОЙ ОБЛАСТИ</w:t>
      </w:r>
    </w:p>
    <w:p w:rsidR="00D921EB" w:rsidRPr="00D921EB" w:rsidRDefault="00D921EB" w:rsidP="00D921EB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</w:rPr>
      </w:pPr>
    </w:p>
    <w:p w:rsidR="00D921EB" w:rsidRPr="00D921EB" w:rsidRDefault="00D921EB" w:rsidP="00D921E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921EB" w:rsidRPr="00D921EB" w:rsidRDefault="00D921EB" w:rsidP="00D921EB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21EB">
        <w:rPr>
          <w:rFonts w:ascii="Times New Roman" w:hAnsi="Times New Roman"/>
          <w:b/>
          <w:color w:val="auto"/>
          <w:sz w:val="28"/>
          <w:szCs w:val="28"/>
        </w:rPr>
        <w:t xml:space="preserve">   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51"/>
        <w:gridCol w:w="5645"/>
        <w:gridCol w:w="1675"/>
      </w:tblGrid>
      <w:tr w:rsidR="00C037B3">
        <w:tc>
          <w:tcPr>
            <w:tcW w:w="22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7B3" w:rsidRDefault="00D921EB" w:rsidP="00D921EB">
            <w:pPr>
              <w:widowControl w:val="0"/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30.03.2026</w:t>
            </w:r>
          </w:p>
        </w:tc>
        <w:tc>
          <w:tcPr>
            <w:tcW w:w="5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7B3" w:rsidRDefault="002C559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37B3" w:rsidRDefault="00D921EB" w:rsidP="00D921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:rsidR="00C037B3" w:rsidRDefault="00D921E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921EB">
        <w:rPr>
          <w:rFonts w:ascii="Times New Roman" w:hAnsi="Times New Roman"/>
          <w:sz w:val="28"/>
        </w:rPr>
        <w:t>пгт Пинюг</w:t>
      </w:r>
    </w:p>
    <w:p w:rsidR="00D921EB" w:rsidRPr="00D921EB" w:rsidRDefault="00D921E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Положения о порядке предоставления в прокуратуру Подосиновского района Кировской области нормативных правовых актов и проектов нормативных правовых актов для </w:t>
      </w:r>
      <w:r>
        <w:rPr>
          <w:rFonts w:ascii="Times New Roman" w:hAnsi="Times New Roman"/>
          <w:b/>
          <w:sz w:val="28"/>
        </w:rPr>
        <w:t>проведения антикоррупционной экспертизы</w:t>
      </w:r>
    </w:p>
    <w:p w:rsidR="00C037B3" w:rsidRDefault="00C037B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C037B3" w:rsidRDefault="002C5595" w:rsidP="00BC0EC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17.01.1992 № 2202-1 </w:t>
      </w:r>
      <w:r>
        <w:rPr>
          <w:rFonts w:ascii="Times New Roman" w:hAnsi="Times New Roman"/>
          <w:sz w:val="28"/>
        </w:rPr>
        <w:br/>
        <w:t xml:space="preserve">«О прокуратуре Российской Федерации», Федеральным законом от 17.07.2009 №172-ФЗ «Об антикоррупционной экспертизе нормативных правовых актов», </w:t>
      </w:r>
      <w:r>
        <w:rPr>
          <w:rFonts w:ascii="Times New Roman" w:hAnsi="Times New Roman"/>
          <w:sz w:val="28"/>
        </w:rPr>
        <w:t>постановлением Правительства Российской Федерации от 26.02.2010 № 96 «Об антикоррупционной экспертизе норм</w:t>
      </w:r>
      <w:r>
        <w:rPr>
          <w:rFonts w:ascii="Times New Roman" w:hAnsi="Times New Roman"/>
          <w:sz w:val="28"/>
        </w:rPr>
        <w:t>ативных правовых актов и проектов нормативных правовых актов», Уставом муниципального образовани</w:t>
      </w:r>
      <w:r>
        <w:rPr>
          <w:rFonts w:ascii="Times New Roman" w:hAnsi="Times New Roman"/>
          <w:i/>
          <w:sz w:val="28"/>
        </w:rPr>
        <w:t xml:space="preserve">я </w:t>
      </w:r>
      <w:r>
        <w:rPr>
          <w:rFonts w:ascii="Times New Roman" w:hAnsi="Times New Roman"/>
          <w:sz w:val="28"/>
        </w:rPr>
        <w:t>(наименование муниципального образования), а также с</w:t>
      </w:r>
      <w:r>
        <w:rPr>
          <w:rFonts w:ascii="Times New Roman" w:hAnsi="Times New Roman"/>
          <w:sz w:val="28"/>
        </w:rPr>
        <w:t xml:space="preserve"> учетом правотворческой инициативы органов прокуратуры администрация</w:t>
      </w:r>
      <w:r>
        <w:rPr>
          <w:rFonts w:ascii="Times New Roman" w:hAnsi="Times New Roman"/>
          <w:i/>
          <w:sz w:val="28"/>
        </w:rPr>
        <w:t xml:space="preserve"> </w:t>
      </w:r>
      <w:r w:rsidR="00D921EB" w:rsidRPr="00D921EB">
        <w:rPr>
          <w:rFonts w:ascii="Times New Roman" w:hAnsi="Times New Roman"/>
          <w:sz w:val="28"/>
        </w:rPr>
        <w:t>Пинюгского городского поселения</w:t>
      </w:r>
      <w:r w:rsidRPr="002C5595">
        <w:t xml:space="preserve"> </w:t>
      </w:r>
      <w:r w:rsidRPr="002C5595">
        <w:rPr>
          <w:rFonts w:ascii="Times New Roman" w:hAnsi="Times New Roman"/>
          <w:sz w:val="28"/>
        </w:rPr>
        <w:t>Подосиновского района Кировской области</w:t>
      </w:r>
      <w:r>
        <w:rPr>
          <w:rFonts w:ascii="Times New Roman" w:hAnsi="Times New Roman"/>
          <w:sz w:val="28"/>
        </w:rPr>
        <w:t xml:space="preserve"> постановляет:</w:t>
      </w:r>
    </w:p>
    <w:p w:rsidR="00C037B3" w:rsidRDefault="002C5595" w:rsidP="00BC0EC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Положение о порядке предоставления в прокуратуру Подосиновского района Кировской области нормативных правовых актов и проектов нормативных правов</w:t>
      </w:r>
      <w:r>
        <w:rPr>
          <w:rFonts w:ascii="Times New Roman" w:hAnsi="Times New Roman"/>
          <w:sz w:val="28"/>
        </w:rPr>
        <w:t>ых актов для проведения антикоррупционной экспертизы согласно приложению № 1.</w:t>
      </w:r>
    </w:p>
    <w:p w:rsidR="00BC0ECA" w:rsidRDefault="00BC0ECA" w:rsidP="00BC0EC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C0ECA">
        <w:rPr>
          <w:rFonts w:ascii="Times New Roman" w:hAnsi="Times New Roman"/>
          <w:sz w:val="28"/>
        </w:rPr>
        <w:t>Опубликовать настоящее постановление в Информационном бюллетене органов местного самоуправления Пинюгского городского поселения и разместить на официальном сайте Администрации Пинюгского городского поселения</w:t>
      </w:r>
      <w:r>
        <w:rPr>
          <w:rFonts w:ascii="Times New Roman" w:hAnsi="Times New Roman"/>
          <w:sz w:val="28"/>
        </w:rPr>
        <w:t xml:space="preserve"> </w:t>
      </w:r>
      <w:r w:rsidRPr="00BC0ECA">
        <w:rPr>
          <w:rFonts w:ascii="Times New Roman" w:hAnsi="Times New Roman"/>
          <w:sz w:val="28"/>
        </w:rPr>
        <w:t>в информационно-телек</w:t>
      </w:r>
      <w:r>
        <w:rPr>
          <w:rFonts w:ascii="Times New Roman" w:hAnsi="Times New Roman"/>
          <w:sz w:val="28"/>
        </w:rPr>
        <w:t>оммуникационной сети «Интернет»</w:t>
      </w:r>
      <w:r w:rsidRPr="00BC0ECA">
        <w:rPr>
          <w:rFonts w:ascii="Times New Roman" w:hAnsi="Times New Roman"/>
          <w:sz w:val="28"/>
        </w:rPr>
        <w:t xml:space="preserve">: </w:t>
      </w:r>
      <w:hyperlink r:id="rId7" w:history="1">
        <w:r w:rsidRPr="00CB04AC">
          <w:rPr>
            <w:rStyle w:val="af5"/>
            <w:rFonts w:ascii="Times New Roman" w:hAnsi="Times New Roman"/>
            <w:sz w:val="28"/>
          </w:rPr>
          <w:t>https://pinyugskoe-r43.gosweb.gosuslugi.ru/ofitsialno/dokumenty/</w:t>
        </w:r>
      </w:hyperlink>
      <w:r w:rsidRPr="00BC0ECA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C037B3" w:rsidRDefault="00BC0ECA" w:rsidP="00BC0EC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2C5595"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опубликования.</w:t>
      </w:r>
    </w:p>
    <w:p w:rsidR="00BC0ECA" w:rsidRDefault="00BC0ECA" w:rsidP="00BC0E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37B3" w:rsidRDefault="00C037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37B3" w:rsidRDefault="002C559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администрации </w:t>
      </w:r>
    </w:p>
    <w:p w:rsidR="00C037B3" w:rsidRDefault="00BC0ECA">
      <w:pPr>
        <w:tabs>
          <w:tab w:val="left" w:pos="5565"/>
        </w:tabs>
        <w:spacing w:after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Пинюгского городского поселения</w:t>
      </w:r>
      <w:r w:rsidR="002C5595">
        <w:rPr>
          <w:rFonts w:ascii="Times New Roman" w:hAnsi="Times New Roman"/>
          <w:sz w:val="28"/>
        </w:rPr>
        <w:t xml:space="preserve">   </w:t>
      </w:r>
      <w:bookmarkStart w:id="0" w:name="_GoBack"/>
      <w:bookmarkEnd w:id="0"/>
      <w:r w:rsidR="002C5595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           </w:t>
      </w:r>
      <w:r w:rsidR="002C5595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Н.Н.Огаркова</w:t>
      </w:r>
      <w:r w:rsidR="002C5595">
        <w:rPr>
          <w:rFonts w:ascii="Times New Roman" w:hAnsi="Times New Roman"/>
          <w:sz w:val="28"/>
        </w:rPr>
        <w:t xml:space="preserve">                       </w:t>
      </w:r>
      <w:r w:rsidR="002C5595">
        <w:rPr>
          <w:rFonts w:ascii="Times New Roman" w:hAnsi="Times New Roman"/>
          <w:sz w:val="28"/>
        </w:rPr>
        <w:tab/>
      </w:r>
      <w:r w:rsidR="002C5595">
        <w:rPr>
          <w:rFonts w:ascii="Times New Roman" w:hAnsi="Times New Roman"/>
          <w:sz w:val="28"/>
        </w:rPr>
        <w:tab/>
      </w:r>
      <w:r w:rsidR="002C5595">
        <w:rPr>
          <w:rFonts w:ascii="Times New Roman" w:hAnsi="Times New Roman"/>
          <w:sz w:val="28"/>
        </w:rPr>
        <w:tab/>
      </w:r>
    </w:p>
    <w:p w:rsidR="00C037B3" w:rsidRDefault="00C037B3">
      <w:pPr>
        <w:spacing w:after="0" w:line="240" w:lineRule="auto"/>
        <w:rPr>
          <w:rFonts w:ascii="Times New Roman" w:hAnsi="Times New Roman"/>
          <w:sz w:val="28"/>
        </w:rPr>
      </w:pPr>
    </w:p>
    <w:p w:rsidR="00C037B3" w:rsidRDefault="00C037B3">
      <w:pPr>
        <w:spacing w:after="0" w:line="240" w:lineRule="auto"/>
      </w:pPr>
    </w:p>
    <w:p w:rsidR="00C037B3" w:rsidRDefault="00C037B3" w:rsidP="00BC0ECA">
      <w:pPr>
        <w:spacing w:after="0" w:line="240" w:lineRule="auto"/>
        <w:rPr>
          <w:rFonts w:ascii="Times New Roman" w:hAnsi="Times New Roman"/>
          <w:sz w:val="28"/>
        </w:rPr>
      </w:pPr>
    </w:p>
    <w:p w:rsidR="00BC0ECA" w:rsidRDefault="00BC0ECA" w:rsidP="00BC0ECA">
      <w:pPr>
        <w:spacing w:after="0" w:line="240" w:lineRule="auto"/>
        <w:rPr>
          <w:rFonts w:ascii="Times New Roman" w:hAnsi="Times New Roman"/>
          <w:sz w:val="28"/>
        </w:rPr>
      </w:pPr>
    </w:p>
    <w:p w:rsidR="00C037B3" w:rsidRDefault="00C037B3">
      <w:pPr>
        <w:spacing w:after="0" w:line="240" w:lineRule="auto"/>
        <w:ind w:left="5669"/>
        <w:rPr>
          <w:rFonts w:ascii="Times New Roman" w:hAnsi="Times New Roman"/>
          <w:sz w:val="28"/>
        </w:rPr>
      </w:pPr>
    </w:p>
    <w:p w:rsidR="00C037B3" w:rsidRDefault="002C5595">
      <w:pPr>
        <w:spacing w:after="0" w:line="240" w:lineRule="auto"/>
        <w:ind w:left="56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:rsidR="00C037B3" w:rsidRDefault="002C5595">
      <w:pPr>
        <w:spacing w:after="0" w:line="240" w:lineRule="auto"/>
        <w:ind w:left="56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Утверждено постановлением </w:t>
      </w:r>
    </w:p>
    <w:p w:rsidR="00C037B3" w:rsidRDefault="002C5595">
      <w:pPr>
        <w:spacing w:after="0" w:line="240" w:lineRule="auto"/>
        <w:ind w:left="5669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r w:rsidR="00BC0ECA" w:rsidRPr="00BC0ECA">
        <w:rPr>
          <w:rFonts w:ascii="Times New Roman" w:hAnsi="Times New Roman"/>
          <w:sz w:val="28"/>
        </w:rPr>
        <w:t>Пинюгского городского поселения</w:t>
      </w:r>
      <w:r>
        <w:rPr>
          <w:rFonts w:ascii="Times New Roman" w:hAnsi="Times New Roman"/>
          <w:i/>
          <w:sz w:val="28"/>
        </w:rPr>
        <w:t xml:space="preserve"> </w:t>
      </w:r>
    </w:p>
    <w:p w:rsidR="00C037B3" w:rsidRDefault="00BC0ECA">
      <w:pPr>
        <w:spacing w:after="0" w:line="240" w:lineRule="auto"/>
        <w:ind w:left="56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</w:t>
      </w:r>
      <w:r>
        <w:rPr>
          <w:rFonts w:ascii="Times New Roman" w:hAnsi="Times New Roman"/>
          <w:sz w:val="28"/>
        </w:rPr>
        <w:t>03.2026</w:t>
      </w:r>
      <w:r>
        <w:rPr>
          <w:rFonts w:ascii="Times New Roman" w:hAnsi="Times New Roman"/>
          <w:sz w:val="28"/>
        </w:rPr>
        <w:t xml:space="preserve"> № 33</w:t>
      </w:r>
      <w:r w:rsidR="002C5595">
        <w:rPr>
          <w:rFonts w:ascii="Times New Roman" w:hAnsi="Times New Roman"/>
          <w:sz w:val="28"/>
        </w:rPr>
        <w:t xml:space="preserve"> </w:t>
      </w:r>
    </w:p>
    <w:p w:rsidR="00C037B3" w:rsidRDefault="00C037B3">
      <w:pPr>
        <w:spacing w:before="280" w:after="0" w:line="240" w:lineRule="auto"/>
        <w:jc w:val="right"/>
        <w:rPr>
          <w:rFonts w:ascii="Times New Roman" w:hAnsi="Times New Roman"/>
          <w:sz w:val="24"/>
        </w:rPr>
      </w:pP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Положение о порядке предоставления в прокуратуру Подосиновского района Кировской области нормативных правовых актов и проектов нормативных правовых актов для проведения антикоррупционной экспертизы</w:t>
      </w:r>
    </w:p>
    <w:p w:rsidR="00C037B3" w:rsidRDefault="002C5595">
      <w:pPr>
        <w:spacing w:after="0"/>
        <w:jc w:val="both"/>
      </w:pPr>
      <w:r>
        <w:t> 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Общие поло</w:t>
      </w:r>
      <w:r>
        <w:rPr>
          <w:rFonts w:ascii="Times New Roman" w:hAnsi="Times New Roman"/>
          <w:b/>
          <w:sz w:val="28"/>
        </w:rPr>
        <w:t>жения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C037B3" w:rsidRDefault="002C559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Настоящее Положение определяет порядок предоставления </w:t>
      </w:r>
      <w:r>
        <w:rPr>
          <w:rFonts w:ascii="Times New Roman" w:hAnsi="Times New Roman"/>
          <w:sz w:val="28"/>
        </w:rPr>
        <w:br/>
        <w:t>в прокуратуру Подосиновского района Кировской области  нормативных правовых актов и проектов нормативных правовых актов в целях реализации полномочий по проведению антикоррупционной экспер</w:t>
      </w:r>
      <w:r>
        <w:rPr>
          <w:rFonts w:ascii="Times New Roman" w:hAnsi="Times New Roman"/>
          <w:sz w:val="28"/>
        </w:rPr>
        <w:t xml:space="preserve">тизы, возложенных </w:t>
      </w:r>
      <w:r>
        <w:rPr>
          <w:rFonts w:ascii="Times New Roman" w:hAnsi="Times New Roman"/>
          <w:sz w:val="28"/>
        </w:rPr>
        <w:br/>
        <w:t xml:space="preserve">на органы прокуратуры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от 17.07.2009 № 172-ФЗ </w:t>
      </w:r>
      <w:r>
        <w:rPr>
          <w:rFonts w:ascii="Times New Roman" w:hAnsi="Times New Roman"/>
          <w:sz w:val="28"/>
        </w:rPr>
        <w:br/>
        <w:t xml:space="preserve">«Об антикоррупционной экспертизе нормативных правовых актов и проектов нормативных правовых актов» и </w:t>
      </w:r>
      <w:r>
        <w:rPr>
          <w:rFonts w:ascii="Times New Roman" w:hAnsi="Times New Roman"/>
          <w:sz w:val="28"/>
          <w:u w:color="000000"/>
        </w:rPr>
        <w:t>ст. 9.1</w:t>
      </w:r>
      <w:r>
        <w:rPr>
          <w:rFonts w:ascii="Times New Roman" w:hAnsi="Times New Roman"/>
          <w:sz w:val="28"/>
        </w:rPr>
        <w:t xml:space="preserve"> Федерального закона от 17.01.1992 </w:t>
      </w:r>
      <w:r>
        <w:rPr>
          <w:rFonts w:ascii="Times New Roman" w:hAnsi="Times New Roman"/>
          <w:sz w:val="28"/>
        </w:rPr>
        <w:br/>
        <w:t>№ 2202-1 «О прокуратуре Рос</w:t>
      </w:r>
      <w:r>
        <w:rPr>
          <w:rFonts w:ascii="Times New Roman" w:hAnsi="Times New Roman"/>
          <w:sz w:val="28"/>
        </w:rPr>
        <w:t xml:space="preserve">сийской Федерации»,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от 25.12.2008 № 273-ФЗ «О противодействии коррупции».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Направлению в прокуратуру подлежат все нормативные правовые акты, принятые по вопросам, касающимся: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прав, свобод и обязанностей человека и гражданина;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z w:val="28"/>
        </w:rPr>
        <w:t xml:space="preserve"> муниципальной собственности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лицензировании;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социальных гарантий лицам, замещающим (замещавшим) муниц</w:t>
      </w:r>
      <w:r>
        <w:rPr>
          <w:rFonts w:ascii="Times New Roman" w:hAnsi="Times New Roman"/>
          <w:sz w:val="28"/>
        </w:rPr>
        <w:t>ипальные должности, должности муниципальной службы.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Обязанность по обеспечению направления в прокуратуру Подосиновского района Кировской области указанных в </w:t>
      </w:r>
      <w:r>
        <w:rPr>
          <w:rFonts w:ascii="Times New Roman" w:hAnsi="Times New Roman"/>
          <w:sz w:val="28"/>
          <w:u w:color="000000"/>
        </w:rPr>
        <w:t>п. 1.2</w:t>
      </w:r>
      <w:r>
        <w:rPr>
          <w:rFonts w:ascii="Times New Roman" w:hAnsi="Times New Roman"/>
          <w:sz w:val="28"/>
        </w:rPr>
        <w:t xml:space="preserve"> Положения нормативных правовых актов в установленный срок возлагается на главу </w:t>
      </w:r>
      <w:r w:rsidRPr="00BC0ECA">
        <w:rPr>
          <w:rFonts w:ascii="Times New Roman" w:hAnsi="Times New Roman"/>
          <w:sz w:val="28"/>
        </w:rPr>
        <w:t>админист</w:t>
      </w:r>
      <w:r w:rsidRPr="00BC0ECA">
        <w:rPr>
          <w:rFonts w:ascii="Times New Roman" w:hAnsi="Times New Roman"/>
          <w:sz w:val="28"/>
        </w:rPr>
        <w:t>рации</w:t>
      </w:r>
      <w:r w:rsidR="00BC0ECA" w:rsidRPr="00BC0ECA">
        <w:rPr>
          <w:rFonts w:ascii="Times New Roman" w:hAnsi="Times New Roman"/>
          <w:sz w:val="28"/>
        </w:rPr>
        <w:t xml:space="preserve"> Пинюгского городского поселения</w:t>
      </w:r>
      <w:r w:rsidR="009F0F79">
        <w:rPr>
          <w:rFonts w:ascii="Times New Roman" w:hAnsi="Times New Roman"/>
          <w:sz w:val="28"/>
        </w:rPr>
        <w:t xml:space="preserve"> </w:t>
      </w:r>
      <w:r w:rsidR="009F0F79" w:rsidRPr="009F0F79">
        <w:rPr>
          <w:rFonts w:ascii="Times New Roman" w:hAnsi="Times New Roman"/>
          <w:sz w:val="28"/>
        </w:rPr>
        <w:t>Подосиновского района Кировской области</w:t>
      </w:r>
      <w:r>
        <w:rPr>
          <w:rFonts w:ascii="Times New Roman" w:hAnsi="Times New Roman"/>
          <w:sz w:val="28"/>
        </w:rPr>
        <w:t>, лицо его заменяющее.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Обязанность по обеспечению направления в прокуратуру Подосиновского района Кировской области указанных в </w:t>
      </w:r>
      <w:r>
        <w:rPr>
          <w:rFonts w:ascii="Times New Roman" w:hAnsi="Times New Roman"/>
          <w:sz w:val="28"/>
          <w:u w:color="000000"/>
        </w:rPr>
        <w:t>п. 1.2</w:t>
      </w:r>
      <w:r>
        <w:rPr>
          <w:rFonts w:ascii="Times New Roman" w:hAnsi="Times New Roman"/>
          <w:sz w:val="28"/>
        </w:rPr>
        <w:t xml:space="preserve"> Положения проектов нормативных правовых актов в установленный срок возлагается </w:t>
      </w:r>
      <w:r>
        <w:rPr>
          <w:rFonts w:ascii="Times New Roman" w:hAnsi="Times New Roman"/>
          <w:sz w:val="28"/>
        </w:rPr>
        <w:br/>
        <w:t>на главу администр</w:t>
      </w:r>
      <w:r>
        <w:rPr>
          <w:rFonts w:ascii="Times New Roman" w:hAnsi="Times New Roman"/>
          <w:sz w:val="28"/>
        </w:rPr>
        <w:t xml:space="preserve">ации </w:t>
      </w:r>
      <w:r w:rsidR="009F0F79" w:rsidRPr="00BC0ECA">
        <w:rPr>
          <w:rFonts w:ascii="Times New Roman" w:hAnsi="Times New Roman"/>
          <w:sz w:val="28"/>
        </w:rPr>
        <w:t>Пинюгского городского поселения</w:t>
      </w:r>
      <w:r w:rsidR="009F0F79">
        <w:rPr>
          <w:rFonts w:ascii="Times New Roman" w:hAnsi="Times New Roman"/>
          <w:sz w:val="28"/>
        </w:rPr>
        <w:t xml:space="preserve"> </w:t>
      </w:r>
      <w:r w:rsidR="009F0F79" w:rsidRPr="009F0F79">
        <w:rPr>
          <w:rFonts w:ascii="Times New Roman" w:hAnsi="Times New Roman"/>
          <w:sz w:val="28"/>
        </w:rPr>
        <w:t>Подосиновского района Кировской области</w:t>
      </w:r>
      <w:r>
        <w:rPr>
          <w:rFonts w:ascii="Times New Roman" w:hAnsi="Times New Roman"/>
          <w:sz w:val="28"/>
        </w:rPr>
        <w:t>, лицо его заменяющее.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Должностные лица, указанные в настоящем пункте, организуют процесс направления в прокуратуру Подосиновского района Кировской области указанных в </w:t>
      </w:r>
      <w:r>
        <w:rPr>
          <w:rFonts w:ascii="Times New Roman" w:hAnsi="Times New Roman"/>
          <w:sz w:val="28"/>
          <w:u w:color="000000"/>
        </w:rPr>
        <w:t>п. 1.2</w:t>
      </w:r>
      <w:r>
        <w:rPr>
          <w:rFonts w:ascii="Times New Roman" w:hAnsi="Times New Roman"/>
          <w:sz w:val="28"/>
        </w:rPr>
        <w:t xml:space="preserve"> Положения нормативных правовых актов и их проектов, осущест</w:t>
      </w:r>
      <w:r>
        <w:rPr>
          <w:rFonts w:ascii="Times New Roman" w:hAnsi="Times New Roman"/>
          <w:sz w:val="28"/>
        </w:rPr>
        <w:t xml:space="preserve">вляют контроль за соблюдением сроков направления нормативных правовых актов и их проектов, ведут учет направленных в орган прокуратуры нормативных правовых актов и их проектов в установленных Федеральным </w:t>
      </w:r>
      <w:r>
        <w:rPr>
          <w:rFonts w:ascii="Times New Roman" w:hAnsi="Times New Roman"/>
          <w:sz w:val="28"/>
          <w:u w:color="000000"/>
        </w:rPr>
        <w:t>законом</w:t>
      </w:r>
      <w:r>
        <w:rPr>
          <w:rFonts w:ascii="Times New Roman" w:hAnsi="Times New Roman"/>
          <w:sz w:val="28"/>
        </w:rPr>
        <w:t xml:space="preserve"> от 17.07.2009 № 172-ФЗ «Об антикоррупционной</w:t>
      </w:r>
      <w:r>
        <w:rPr>
          <w:rFonts w:ascii="Times New Roman" w:hAnsi="Times New Roman"/>
          <w:sz w:val="28"/>
        </w:rPr>
        <w:t xml:space="preserve"> экспертизе нормативных правовых актов и проектов нормативных правовых актов» </w:t>
      </w:r>
      <w:r>
        <w:rPr>
          <w:rFonts w:ascii="Times New Roman" w:hAnsi="Times New Roman"/>
          <w:sz w:val="28"/>
        </w:rPr>
        <w:br/>
        <w:t xml:space="preserve">и </w:t>
      </w:r>
      <w:r>
        <w:rPr>
          <w:rFonts w:ascii="Times New Roman" w:hAnsi="Times New Roman"/>
          <w:sz w:val="28"/>
          <w:u w:color="000000"/>
        </w:rPr>
        <w:t>ст. 9.1</w:t>
      </w:r>
      <w:r>
        <w:rPr>
          <w:rFonts w:ascii="Times New Roman" w:hAnsi="Times New Roman"/>
          <w:sz w:val="28"/>
        </w:rPr>
        <w:t xml:space="preserve"> Федерального закона от 17.01.1992 № 2202-1 «О прокуратуре Российской Федерации» случаях, ведут учет поступивших из прокуратуры Подосиновского района Кировской области</w:t>
      </w:r>
      <w:r>
        <w:rPr>
          <w:rFonts w:ascii="Times New Roman" w:hAnsi="Times New Roman"/>
          <w:sz w:val="28"/>
        </w:rPr>
        <w:t xml:space="preserve"> требований прокурора </w:t>
      </w:r>
      <w:r>
        <w:rPr>
          <w:rFonts w:ascii="Times New Roman" w:hAnsi="Times New Roman"/>
          <w:sz w:val="28"/>
        </w:rPr>
        <w:br/>
        <w:t>об изменении нормативного правового акта, информации на проекты нормативных правовых актов.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t> 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 Порядок предоставления в прокуратуру Подосиновского района нормативных правовых актов и проектов нормативных правовых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актов для </w:t>
      </w:r>
      <w:r>
        <w:rPr>
          <w:rFonts w:ascii="Times New Roman" w:hAnsi="Times New Roman"/>
          <w:b/>
          <w:sz w:val="28"/>
        </w:rPr>
        <w:t>проведения антикоррупционной экспертизы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C037B3" w:rsidRDefault="002C5595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Администрация </w:t>
      </w:r>
      <w:r w:rsidR="009F0F79" w:rsidRPr="00BC0ECA">
        <w:rPr>
          <w:rFonts w:ascii="Times New Roman" w:hAnsi="Times New Roman"/>
          <w:sz w:val="28"/>
        </w:rPr>
        <w:t>Пинюгского городского поселения</w:t>
      </w:r>
      <w:r w:rsidR="009F0F79">
        <w:rPr>
          <w:rFonts w:ascii="Times New Roman" w:hAnsi="Times New Roman"/>
          <w:sz w:val="28"/>
        </w:rPr>
        <w:t xml:space="preserve"> </w:t>
      </w:r>
      <w:r w:rsidR="009F0F79" w:rsidRPr="009F0F79">
        <w:rPr>
          <w:rFonts w:ascii="Times New Roman" w:hAnsi="Times New Roman"/>
          <w:sz w:val="28"/>
        </w:rPr>
        <w:t xml:space="preserve">Подосиновского района Кировской области </w:t>
      </w:r>
      <w:r w:rsidR="009F0F79">
        <w:rPr>
          <w:rFonts w:ascii="Times New Roman" w:hAnsi="Times New Roman"/>
          <w:sz w:val="28"/>
        </w:rPr>
        <w:t xml:space="preserve">обеспечивает направление </w:t>
      </w:r>
      <w:r>
        <w:rPr>
          <w:rFonts w:ascii="Times New Roman" w:hAnsi="Times New Roman"/>
          <w:sz w:val="28"/>
        </w:rPr>
        <w:t>в прокуратуру Подосиновского района Кировской области всех принятых нормативных правовых актов в сельском поселении.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Нормативные правовые акты, приняты</w:t>
      </w:r>
      <w:r>
        <w:rPr>
          <w:rFonts w:ascii="Times New Roman" w:hAnsi="Times New Roman"/>
          <w:sz w:val="28"/>
        </w:rPr>
        <w:t>е: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по 10 число, направляются не позднее 15 числа;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11 по 20 число, направляются не позднее 25 числа;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21 по 31 число, направляются не позднее 5 числа следующего месяца.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Проекты нормативных правовых актов направляются в прокуратуру Подосиновского</w:t>
      </w:r>
      <w:r>
        <w:rPr>
          <w:rFonts w:ascii="Times New Roman" w:hAnsi="Times New Roman"/>
          <w:sz w:val="28"/>
        </w:rPr>
        <w:t xml:space="preserve"> района Кировской области не менее чем за 10 (десять) дней до планируемой даты их принятия.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Нормативные правовые акты (проекты нормативных правовых актов) представляются в прокуратуру Подосиновского района в электронном виде по адресу pod</w:t>
      </w:r>
      <w:hyperlink r:id="rId8" w:history="1">
        <w:r>
          <w:rPr>
            <w:rStyle w:val="af5"/>
            <w:rFonts w:ascii="Times New Roman" w:hAnsi="Times New Roman"/>
            <w:color w:val="000000"/>
            <w:sz w:val="28"/>
            <w:u w:val="none"/>
          </w:rPr>
          <w:t>-kirov@43.mailop.ru</w:t>
        </w:r>
      </w:hyperlink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последующим представлением </w:t>
      </w:r>
      <w:r>
        <w:rPr>
          <w:rFonts w:ascii="Times New Roman" w:hAnsi="Times New Roman"/>
          <w:sz w:val="28"/>
        </w:rPr>
        <w:br/>
        <w:t>на бумажном носителе.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Проекты </w:t>
      </w:r>
      <w:r w:rsidR="009F0F79">
        <w:rPr>
          <w:rFonts w:ascii="Times New Roman" w:hAnsi="Times New Roman"/>
          <w:sz w:val="28"/>
        </w:rPr>
        <w:t>нормативных</w:t>
      </w:r>
      <w:r>
        <w:rPr>
          <w:rFonts w:ascii="Times New Roman" w:hAnsi="Times New Roman"/>
          <w:sz w:val="28"/>
        </w:rPr>
        <w:t xml:space="preserve"> правовых актов администрации </w:t>
      </w:r>
      <w:r>
        <w:rPr>
          <w:rFonts w:ascii="Times New Roman" w:hAnsi="Times New Roman"/>
          <w:sz w:val="28"/>
        </w:rPr>
        <w:br/>
        <w:t xml:space="preserve">по вопросам, указанным в </w:t>
      </w:r>
      <w:r>
        <w:rPr>
          <w:rFonts w:ascii="Times New Roman" w:hAnsi="Times New Roman"/>
          <w:sz w:val="28"/>
          <w:u w:color="000000"/>
        </w:rPr>
        <w:t>пункте 1.2</w:t>
      </w:r>
      <w:r>
        <w:rPr>
          <w:rFonts w:ascii="Times New Roman" w:hAnsi="Times New Roman"/>
          <w:sz w:val="28"/>
        </w:rPr>
        <w:t xml:space="preserve"> настоящего Положения, направляются </w:t>
      </w:r>
      <w:r>
        <w:rPr>
          <w:rFonts w:ascii="Times New Roman" w:hAnsi="Times New Roman"/>
          <w:sz w:val="28"/>
        </w:rPr>
        <w:br/>
        <w:t>в прокуратуру Подосиновск</w:t>
      </w:r>
      <w:r>
        <w:rPr>
          <w:rFonts w:ascii="Times New Roman" w:hAnsi="Times New Roman"/>
          <w:sz w:val="28"/>
        </w:rPr>
        <w:t>ого района Кировской области в течение суток после проведения внутренней антикоррупционной экспертизы.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В администрации ведется журнал проектов нормативных правовых актов, направляемых в прокуратуру Подосиновского района Кировской области.</w:t>
      </w:r>
    </w:p>
    <w:p w:rsidR="00C037B3" w:rsidRDefault="002C5595">
      <w:pPr>
        <w:spacing w:after="0"/>
        <w:jc w:val="both"/>
      </w:pPr>
      <w:r>
        <w:t> 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</w:t>
      </w:r>
      <w:r>
        <w:rPr>
          <w:rFonts w:ascii="Times New Roman" w:hAnsi="Times New Roman"/>
          <w:b/>
          <w:sz w:val="28"/>
        </w:rPr>
        <w:t xml:space="preserve"> рассмотрения поступившего требования прокурора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 изменении нормативного правового акта, информации</w:t>
      </w:r>
    </w:p>
    <w:p w:rsidR="00C037B3" w:rsidRDefault="002C55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проект нормативного правового акта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Прокуратура Подосиновского района Кировской области осуществляет проверку проектов нормативных правовых актов </w:t>
      </w:r>
      <w:r>
        <w:rPr>
          <w:rFonts w:ascii="Times New Roman" w:hAnsi="Times New Roman"/>
          <w:sz w:val="28"/>
        </w:rPr>
        <w:t xml:space="preserve">в срок </w:t>
      </w:r>
      <w:r>
        <w:rPr>
          <w:rFonts w:ascii="Times New Roman" w:hAnsi="Times New Roman"/>
          <w:sz w:val="28"/>
        </w:rPr>
        <w:br/>
        <w:t>до 10 рабочих дней с момента их получения.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исключительных случаях при предоставлении подтверждающих документов срок проведения проверки проектов нормативных правовых актов может быть сокращен до 2 рабочих дней.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В случае выявления </w:t>
      </w:r>
      <w:r>
        <w:rPr>
          <w:rFonts w:ascii="Times New Roman" w:hAnsi="Times New Roman"/>
          <w:sz w:val="28"/>
        </w:rPr>
        <w:t xml:space="preserve">прокуратурой Подосиновского района Кировской области  несоответствия проекта муниципального нормативного правового акта администрации требованиям </w:t>
      </w:r>
      <w:r>
        <w:rPr>
          <w:rFonts w:ascii="Times New Roman" w:hAnsi="Times New Roman"/>
          <w:sz w:val="28"/>
          <w:u w:color="000000"/>
        </w:rPr>
        <w:t>Конституции</w:t>
      </w:r>
      <w:r>
        <w:rPr>
          <w:rFonts w:ascii="Times New Roman" w:hAnsi="Times New Roman"/>
          <w:sz w:val="28"/>
        </w:rPr>
        <w:t xml:space="preserve"> Российской Федерации, федеральным конституционным законам, федеральным законам </w:t>
      </w:r>
      <w:r>
        <w:rPr>
          <w:rFonts w:ascii="Times New Roman" w:hAnsi="Times New Roman"/>
          <w:sz w:val="28"/>
        </w:rPr>
        <w:br/>
        <w:t>и иным нормативным</w:t>
      </w:r>
      <w:r>
        <w:rPr>
          <w:rFonts w:ascii="Times New Roman" w:hAnsi="Times New Roman"/>
          <w:sz w:val="28"/>
        </w:rPr>
        <w:t xml:space="preserve"> правовым актам Российской Федерации, законам </w:t>
      </w:r>
      <w:r>
        <w:rPr>
          <w:rFonts w:ascii="Times New Roman" w:hAnsi="Times New Roman"/>
          <w:sz w:val="28"/>
        </w:rPr>
        <w:br/>
        <w:t xml:space="preserve">и иным нормативным правовым актам Кировской области, </w:t>
      </w:r>
      <w:r w:rsidRPr="009F0F79">
        <w:rPr>
          <w:rFonts w:ascii="Times New Roman" w:hAnsi="Times New Roman"/>
          <w:sz w:val="28"/>
        </w:rPr>
        <w:t xml:space="preserve">Уставу </w:t>
      </w:r>
      <w:r w:rsidR="009F0F79" w:rsidRPr="009F0F79">
        <w:rPr>
          <w:rFonts w:ascii="Times New Roman" w:hAnsi="Times New Roman"/>
          <w:sz w:val="28"/>
        </w:rPr>
        <w:t xml:space="preserve">муниципального образования Пинюгское городское поселение Подосиновского района Кировской области </w:t>
      </w:r>
      <w:r>
        <w:rPr>
          <w:rFonts w:ascii="Times New Roman" w:hAnsi="Times New Roman"/>
          <w:sz w:val="28"/>
        </w:rPr>
        <w:t>в админис</w:t>
      </w:r>
      <w:r w:rsidR="009F0F79">
        <w:rPr>
          <w:rFonts w:ascii="Times New Roman" w:hAnsi="Times New Roman"/>
          <w:sz w:val="28"/>
        </w:rPr>
        <w:t xml:space="preserve">трацию направляется заключение </w:t>
      </w:r>
      <w:r>
        <w:rPr>
          <w:rFonts w:ascii="Times New Roman" w:hAnsi="Times New Roman"/>
          <w:sz w:val="28"/>
        </w:rPr>
        <w:t xml:space="preserve">о необходимости приведения положений проекта нормативного правового акта в соответствие с </w:t>
      </w:r>
      <w:r>
        <w:rPr>
          <w:rFonts w:ascii="Times New Roman" w:hAnsi="Times New Roman"/>
          <w:sz w:val="28"/>
        </w:rPr>
        <w:t>требованиями законодательства, имеющего высшую юридическую силу, и (или) исключения из него выявленных коррупциогенных факторов.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По результатам проверки проектов нормативных правовых актов прокуратура Подосиновского района Кировской области направляет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в администрацию поселения оформленные заключения.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В случае поступления из прокуратуры отрицательного заключения на проект нормативного правового акта, проект дорабатывается </w:t>
      </w:r>
      <w:r>
        <w:rPr>
          <w:rFonts w:ascii="Times New Roman" w:hAnsi="Times New Roman"/>
          <w:sz w:val="28"/>
        </w:rPr>
        <w:br/>
        <w:t xml:space="preserve">в соответствии с заключением прокурора, приводится в соответствие </w:t>
      </w:r>
      <w:r>
        <w:rPr>
          <w:rFonts w:ascii="Times New Roman" w:hAnsi="Times New Roman"/>
          <w:sz w:val="28"/>
        </w:rPr>
        <w:br/>
        <w:t>с действ</w:t>
      </w:r>
      <w:r>
        <w:rPr>
          <w:rFonts w:ascii="Times New Roman" w:hAnsi="Times New Roman"/>
          <w:sz w:val="28"/>
        </w:rPr>
        <w:t xml:space="preserve">ующим законодательством и повторно направляется в прокуратуру Подосиновского района Кировской области для антикоррупционной </w:t>
      </w:r>
      <w:r>
        <w:rPr>
          <w:rFonts w:ascii="Times New Roman" w:hAnsi="Times New Roman"/>
          <w:sz w:val="28"/>
        </w:rPr>
        <w:br/>
        <w:t>и правовой экспертизы.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несогласия с заключением прокуратуры администрацией </w:t>
      </w:r>
      <w:r w:rsidR="009F0F79" w:rsidRPr="009F0F79">
        <w:rPr>
          <w:rFonts w:ascii="Times New Roman" w:hAnsi="Times New Roman"/>
          <w:sz w:val="28"/>
        </w:rPr>
        <w:t>Пинюгского городского поселения</w:t>
      </w:r>
      <w:r w:rsidRPr="009F0F79">
        <w:rPr>
          <w:rFonts w:ascii="Times New Roman" w:hAnsi="Times New Roman"/>
          <w:sz w:val="28"/>
        </w:rPr>
        <w:t xml:space="preserve"> </w:t>
      </w:r>
      <w:r w:rsidR="009F0F79" w:rsidRPr="009F0F79">
        <w:rPr>
          <w:rFonts w:ascii="Times New Roman" w:hAnsi="Times New Roman"/>
          <w:sz w:val="28"/>
        </w:rPr>
        <w:t xml:space="preserve">Подосиновского района Кировской области </w:t>
      </w:r>
      <w:r w:rsidRPr="009F0F79">
        <w:rPr>
          <w:rFonts w:ascii="Times New Roman" w:hAnsi="Times New Roman"/>
          <w:sz w:val="28"/>
        </w:rPr>
        <w:t xml:space="preserve">в прокуратуру Подосиновского </w:t>
      </w:r>
      <w:r w:rsidRPr="009F0F79">
        <w:rPr>
          <w:rFonts w:ascii="Times New Roman" w:hAnsi="Times New Roman"/>
          <w:sz w:val="28"/>
        </w:rPr>
        <w:t>района Кировской области направляется мотивированный</w:t>
      </w:r>
      <w:r>
        <w:rPr>
          <w:rFonts w:ascii="Times New Roman" w:hAnsi="Times New Roman"/>
          <w:sz w:val="28"/>
        </w:rPr>
        <w:t xml:space="preserve"> ответ за подписью главы администрации, либо лица его заменяющего.</w:t>
      </w:r>
    </w:p>
    <w:p w:rsidR="00C037B3" w:rsidRDefault="002C5595">
      <w:pPr>
        <w:spacing w:before="168"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В случае непоступления заключения по результатам проверки </w:t>
      </w:r>
      <w:r>
        <w:rPr>
          <w:rFonts w:ascii="Times New Roman" w:hAnsi="Times New Roman"/>
          <w:sz w:val="28"/>
        </w:rPr>
        <w:br/>
        <w:t xml:space="preserve">по истечении срока, указанного в </w:t>
      </w:r>
      <w:r>
        <w:rPr>
          <w:rFonts w:ascii="Times New Roman" w:hAnsi="Times New Roman"/>
          <w:sz w:val="28"/>
          <w:u w:color="000000"/>
        </w:rPr>
        <w:t>пункте 3.1</w:t>
      </w:r>
      <w:r>
        <w:rPr>
          <w:rFonts w:ascii="Times New Roman" w:hAnsi="Times New Roman"/>
          <w:sz w:val="28"/>
        </w:rPr>
        <w:t xml:space="preserve"> настоящего Положения, проекты</w:t>
      </w:r>
      <w:r>
        <w:rPr>
          <w:rFonts w:ascii="Times New Roman" w:hAnsi="Times New Roman"/>
          <w:sz w:val="28"/>
        </w:rPr>
        <w:t xml:space="preserve"> нормативных правовых актов администрации подписываются </w:t>
      </w:r>
      <w:r>
        <w:rPr>
          <w:rFonts w:ascii="Times New Roman" w:hAnsi="Times New Roman"/>
          <w:sz w:val="28"/>
        </w:rPr>
        <w:br/>
        <w:t>и регистрируются в установленном порядке.</w:t>
      </w:r>
    </w:p>
    <w:p w:rsidR="00C037B3" w:rsidRDefault="002C559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sectPr w:rsidR="00C037B3">
      <w:headerReference w:type="default" r:id="rId9"/>
      <w:type w:val="continuous"/>
      <w:pgSz w:w="11906" w:h="16838"/>
      <w:pgMar w:top="1134" w:right="851" w:bottom="709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5595">
      <w:pPr>
        <w:spacing w:after="0" w:line="240" w:lineRule="auto"/>
      </w:pPr>
      <w:r>
        <w:separator/>
      </w:r>
    </w:p>
  </w:endnote>
  <w:endnote w:type="continuationSeparator" w:id="0">
    <w:p w:rsidR="00000000" w:rsidRDefault="002C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5595">
      <w:pPr>
        <w:spacing w:after="0" w:line="240" w:lineRule="auto"/>
      </w:pPr>
      <w:r>
        <w:separator/>
      </w:r>
    </w:p>
  </w:footnote>
  <w:footnote w:type="continuationSeparator" w:id="0">
    <w:p w:rsidR="00000000" w:rsidRDefault="002C5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B3" w:rsidRDefault="002C5595">
    <w:pPr>
      <w:pStyle w:val="af6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2260D"/>
    <w:multiLevelType w:val="multilevel"/>
    <w:tmpl w:val="0F42A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B3"/>
    <w:rsid w:val="002C5595"/>
    <w:rsid w:val="009F0F79"/>
    <w:rsid w:val="00BC0ECA"/>
    <w:rsid w:val="00C037B3"/>
    <w:rsid w:val="00D9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0C27"/>
  <w15:docId w15:val="{4A595EE0-1C2B-4B1E-8001-E0F4926B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12">
    <w:name w:val="Style12"/>
    <w:basedOn w:val="a"/>
    <w:link w:val="Style120"/>
    <w:pPr>
      <w:widowControl w:val="0"/>
      <w:spacing w:after="0" w:line="298" w:lineRule="exact"/>
      <w:ind w:hanging="1114"/>
    </w:pPr>
    <w:rPr>
      <w:rFonts w:ascii="Times New Roman" w:hAnsi="Times New Roman"/>
      <w:sz w:val="24"/>
    </w:rPr>
  </w:style>
  <w:style w:type="character" w:customStyle="1" w:styleId="Style120">
    <w:name w:val="Style12"/>
    <w:basedOn w:val="1"/>
    <w:link w:val="Style12"/>
    <w:rPr>
      <w:rFonts w:ascii="Times New Roman" w:hAnsi="Times New Roman"/>
      <w:sz w:val="24"/>
    </w:rPr>
  </w:style>
  <w:style w:type="paragraph" w:customStyle="1" w:styleId="a3">
    <w:name w:val="Нижний колонтитул Знак"/>
    <w:basedOn w:val="12"/>
    <w:link w:val="a4"/>
  </w:style>
  <w:style w:type="character" w:customStyle="1" w:styleId="a4">
    <w:name w:val="Нижний колонтитул Знак"/>
    <w:basedOn w:val="13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14"/>
    <w:pPr>
      <w:tabs>
        <w:tab w:val="center" w:pos="4677"/>
        <w:tab w:val="right" w:pos="9355"/>
      </w:tabs>
      <w:spacing w:after="0" w:line="100" w:lineRule="atLeast"/>
    </w:pPr>
    <w:rPr>
      <w:rFonts w:ascii="Calibri" w:hAnsi="Calibri"/>
    </w:rPr>
  </w:style>
  <w:style w:type="character" w:customStyle="1" w:styleId="14">
    <w:name w:val="Нижний колонтитул Знак1"/>
    <w:basedOn w:val="1"/>
    <w:link w:val="a5"/>
    <w:rPr>
      <w:rFonts w:ascii="Calibri" w:hAnsi="Calibri"/>
    </w:rPr>
  </w:style>
  <w:style w:type="paragraph" w:customStyle="1" w:styleId="a6">
    <w:name w:val="Текст выноски Знак"/>
    <w:basedOn w:val="12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3"/>
    <w:link w:val="a6"/>
    <w:rPr>
      <w:rFonts w:ascii="Tahoma" w:hAnsi="Tahoma"/>
      <w:sz w:val="16"/>
    </w:rPr>
  </w:style>
  <w:style w:type="paragraph" w:customStyle="1" w:styleId="15">
    <w:name w:val="Название1"/>
    <w:basedOn w:val="a"/>
    <w:link w:val="16"/>
    <w:pPr>
      <w:spacing w:before="120" w:after="120"/>
    </w:pPr>
    <w:rPr>
      <w:rFonts w:ascii="Calibri" w:hAnsi="Calibri"/>
      <w:i/>
      <w:sz w:val="24"/>
    </w:rPr>
  </w:style>
  <w:style w:type="character" w:customStyle="1" w:styleId="16">
    <w:name w:val="Название1"/>
    <w:basedOn w:val="1"/>
    <w:link w:val="15"/>
    <w:rPr>
      <w:rFonts w:ascii="Calibri" w:hAnsi="Calibri"/>
      <w:i/>
      <w:sz w:val="24"/>
    </w:rPr>
  </w:style>
  <w:style w:type="paragraph" w:customStyle="1" w:styleId="FontStyle32">
    <w:name w:val="Font Style32"/>
    <w:basedOn w:val="17"/>
    <w:link w:val="FontStyle320"/>
    <w:rPr>
      <w:rFonts w:ascii="Times New Roman" w:hAnsi="Times New Roman"/>
      <w:sz w:val="24"/>
    </w:rPr>
  </w:style>
  <w:style w:type="character" w:customStyle="1" w:styleId="FontStyle320">
    <w:name w:val="Font Style32"/>
    <w:basedOn w:val="a0"/>
    <w:link w:val="FontStyle32"/>
    <w:rPr>
      <w:rFonts w:ascii="Times New Roman" w:hAnsi="Times New Roman"/>
      <w:sz w:val="24"/>
    </w:rPr>
  </w:style>
  <w:style w:type="paragraph" w:customStyle="1" w:styleId="Style15">
    <w:name w:val="Style15"/>
    <w:basedOn w:val="a"/>
    <w:link w:val="Style150"/>
    <w:pPr>
      <w:widowControl w:val="0"/>
      <w:spacing w:after="0" w:line="305" w:lineRule="exact"/>
      <w:ind w:firstLine="706"/>
      <w:jc w:val="both"/>
    </w:pPr>
    <w:rPr>
      <w:rFonts w:ascii="Times New Roman" w:hAnsi="Times New Roman"/>
      <w:sz w:val="24"/>
    </w:rPr>
  </w:style>
  <w:style w:type="character" w:customStyle="1" w:styleId="Style150">
    <w:name w:val="Style15"/>
    <w:basedOn w:val="1"/>
    <w:link w:val="Style1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31">
    <w:name w:val="Font Style31"/>
    <w:basedOn w:val="17"/>
    <w:link w:val="FontStyle310"/>
    <w:rPr>
      <w:rFonts w:ascii="Times New Roman" w:hAnsi="Times New Roman"/>
      <w:sz w:val="24"/>
    </w:rPr>
  </w:style>
  <w:style w:type="character" w:customStyle="1" w:styleId="FontStyle310">
    <w:name w:val="Font Style31"/>
    <w:basedOn w:val="a0"/>
    <w:link w:val="FontStyle31"/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link w:val="a9"/>
    <w:rPr>
      <w:rFonts w:ascii="Calibri" w:hAnsi="Calibri"/>
    </w:rPr>
  </w:style>
  <w:style w:type="character" w:customStyle="1" w:styleId="a9">
    <w:name w:val="Содержимое таблицы"/>
    <w:basedOn w:val="1"/>
    <w:link w:val="a8"/>
    <w:rPr>
      <w:rFonts w:ascii="Calibri" w:hAnsi="Calibri"/>
    </w:rPr>
  </w:style>
  <w:style w:type="paragraph" w:customStyle="1" w:styleId="Style4">
    <w:name w:val="Style4"/>
    <w:basedOn w:val="a"/>
    <w:link w:val="Style40"/>
    <w:pPr>
      <w:widowControl w:val="0"/>
      <w:spacing w:after="0" w:line="278" w:lineRule="exact"/>
      <w:jc w:val="center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a">
    <w:name w:val="Balloon Text"/>
    <w:basedOn w:val="a"/>
    <w:link w:val="18"/>
    <w:pPr>
      <w:spacing w:after="0" w:line="240" w:lineRule="auto"/>
    </w:pPr>
    <w:rPr>
      <w:rFonts w:ascii="Tahoma" w:hAnsi="Tahoma"/>
      <w:sz w:val="16"/>
    </w:rPr>
  </w:style>
  <w:style w:type="character" w:customStyle="1" w:styleId="18">
    <w:name w:val="Текст выноски Знак1"/>
    <w:basedOn w:val="1"/>
    <w:link w:val="aa"/>
    <w:rPr>
      <w:rFonts w:ascii="Tahoma" w:hAnsi="Tahoma"/>
      <w:sz w:val="16"/>
    </w:rPr>
  </w:style>
  <w:style w:type="paragraph" w:customStyle="1" w:styleId="Style26">
    <w:name w:val="Style26"/>
    <w:basedOn w:val="a"/>
    <w:link w:val="Style260"/>
    <w:pPr>
      <w:widowControl w:val="0"/>
      <w:spacing w:after="0" w:line="300" w:lineRule="exact"/>
    </w:pPr>
    <w:rPr>
      <w:rFonts w:ascii="Times New Roman" w:hAnsi="Times New Roman"/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widowControl w:val="0"/>
      <w:spacing w:after="0" w:line="288" w:lineRule="exact"/>
    </w:pPr>
    <w:rPr>
      <w:rFonts w:ascii="Times New Roman" w:hAnsi="Times New Roman"/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paragraph" w:customStyle="1" w:styleId="ad">
    <w:name w:val="Символ нумерации"/>
    <w:link w:val="ae"/>
  </w:style>
  <w:style w:type="character" w:customStyle="1" w:styleId="ae">
    <w:name w:val="Символ нумерации"/>
    <w:link w:val="ad"/>
  </w:style>
  <w:style w:type="paragraph" w:customStyle="1" w:styleId="19">
    <w:name w:val="Текст выноски1"/>
    <w:basedOn w:val="a"/>
    <w:link w:val="1a"/>
    <w:pPr>
      <w:spacing w:after="0" w:line="100" w:lineRule="atLeast"/>
    </w:pPr>
    <w:rPr>
      <w:rFonts w:ascii="Tahoma" w:hAnsi="Tahoma"/>
      <w:sz w:val="16"/>
    </w:rPr>
  </w:style>
  <w:style w:type="character" w:customStyle="1" w:styleId="1a">
    <w:name w:val="Текст выноски1"/>
    <w:basedOn w:val="1"/>
    <w:link w:val="19"/>
    <w:rPr>
      <w:rFonts w:ascii="Tahoma" w:hAnsi="Tahoma"/>
      <w:sz w:val="16"/>
    </w:rPr>
  </w:style>
  <w:style w:type="paragraph" w:customStyle="1" w:styleId="Style18">
    <w:name w:val="Style18"/>
    <w:basedOn w:val="a"/>
    <w:link w:val="Style18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  <w:rPr>
      <w:b w:val="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">
    <w:name w:val="Document Map"/>
    <w:basedOn w:val="a"/>
    <w:link w:val="af0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Схема документа Знак"/>
    <w:basedOn w:val="1"/>
    <w:link w:val="af"/>
    <w:rPr>
      <w:rFonts w:ascii="Tahoma" w:hAnsi="Tahoma"/>
      <w:sz w:val="16"/>
    </w:rPr>
  </w:style>
  <w:style w:type="paragraph" w:styleId="af1">
    <w:name w:val="Body Text"/>
    <w:basedOn w:val="a"/>
    <w:link w:val="af2"/>
    <w:pPr>
      <w:spacing w:after="120"/>
    </w:pPr>
    <w:rPr>
      <w:rFonts w:ascii="Calibri" w:hAnsi="Calibri"/>
    </w:rPr>
  </w:style>
  <w:style w:type="character" w:customStyle="1" w:styleId="af2">
    <w:name w:val="Основной текст Знак"/>
    <w:basedOn w:val="1"/>
    <w:link w:val="af1"/>
    <w:rPr>
      <w:rFonts w:ascii="Calibri" w:hAnsi="Calibri"/>
    </w:rPr>
  </w:style>
  <w:style w:type="paragraph" w:customStyle="1" w:styleId="17">
    <w:name w:val="Основной шрифт абзаца1"/>
    <w:link w:val="ListLabel1"/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styleId="af3">
    <w:name w:val="List"/>
    <w:basedOn w:val="af1"/>
    <w:link w:val="af4"/>
  </w:style>
  <w:style w:type="character" w:customStyle="1" w:styleId="af4">
    <w:name w:val="Список Знак"/>
    <w:basedOn w:val="af2"/>
    <w:link w:val="af3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yle19">
    <w:name w:val="Style19"/>
    <w:basedOn w:val="a"/>
    <w:link w:val="Style190"/>
    <w:pPr>
      <w:widowControl w:val="0"/>
      <w:spacing w:after="0" w:line="100" w:lineRule="atLeast"/>
    </w:pPr>
    <w:rPr>
      <w:rFonts w:ascii="Times New Roman" w:hAnsi="Times New Roman"/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b">
    <w:name w:val="Гиперссылка1"/>
    <w:basedOn w:val="17"/>
    <w:link w:val="af5"/>
    <w:rPr>
      <w:color w:val="0000FF"/>
      <w:u w:val="single"/>
    </w:rPr>
  </w:style>
  <w:style w:type="character" w:styleId="af5">
    <w:name w:val="Hyperlink"/>
    <w:basedOn w:val="a0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Указатель1"/>
    <w:basedOn w:val="a"/>
    <w:link w:val="1f"/>
    <w:rPr>
      <w:rFonts w:ascii="Calibri" w:hAnsi="Calibri"/>
    </w:rPr>
  </w:style>
  <w:style w:type="character" w:customStyle="1" w:styleId="1f">
    <w:name w:val="Указатель1"/>
    <w:basedOn w:val="1"/>
    <w:link w:val="1e"/>
    <w:rPr>
      <w:rFonts w:ascii="Calibri" w:hAnsi="Calibri"/>
    </w:rPr>
  </w:style>
  <w:style w:type="paragraph" w:styleId="af6">
    <w:name w:val="header"/>
    <w:basedOn w:val="a"/>
    <w:link w:val="1f0"/>
    <w:pPr>
      <w:tabs>
        <w:tab w:val="center" w:pos="4677"/>
        <w:tab w:val="right" w:pos="9355"/>
      </w:tabs>
      <w:spacing w:after="0" w:line="100" w:lineRule="atLeast"/>
    </w:pPr>
    <w:rPr>
      <w:rFonts w:ascii="Calibri" w:hAnsi="Calibri"/>
    </w:rPr>
  </w:style>
  <w:style w:type="character" w:customStyle="1" w:styleId="1f0">
    <w:name w:val="Верхний колонтитул Знак1"/>
    <w:basedOn w:val="1"/>
    <w:link w:val="af6"/>
    <w:rPr>
      <w:rFonts w:ascii="Calibri" w:hAnsi="Calibri"/>
    </w:rPr>
  </w:style>
  <w:style w:type="paragraph" w:customStyle="1" w:styleId="FontStyle12">
    <w:name w:val="Font Style12"/>
    <w:link w:val="FontStyle120"/>
    <w:rPr>
      <w:rFonts w:ascii="Courier New" w:hAnsi="Courier New"/>
      <w:b/>
      <w:sz w:val="26"/>
    </w:rPr>
  </w:style>
  <w:style w:type="character" w:customStyle="1" w:styleId="FontStyle120">
    <w:name w:val="Font Style12"/>
    <w:link w:val="FontStyle12"/>
    <w:rPr>
      <w:rFonts w:ascii="Courier New" w:hAnsi="Courier New"/>
      <w:b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30">
    <w:name w:val="Font Style30"/>
    <w:basedOn w:val="17"/>
    <w:link w:val="FontStyle300"/>
    <w:rPr>
      <w:rFonts w:ascii="Times New Roman" w:hAnsi="Times New Roman"/>
      <w:b/>
      <w:sz w:val="24"/>
    </w:rPr>
  </w:style>
  <w:style w:type="character" w:customStyle="1" w:styleId="FontStyle300">
    <w:name w:val="Font Style30"/>
    <w:basedOn w:val="a0"/>
    <w:link w:val="FontStyle30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13">
    <w:name w:val="Style13"/>
    <w:basedOn w:val="a"/>
    <w:link w:val="Style130"/>
    <w:pPr>
      <w:widowControl w:val="0"/>
      <w:spacing w:after="0" w:line="298" w:lineRule="exact"/>
      <w:ind w:firstLine="720"/>
      <w:jc w:val="both"/>
    </w:pPr>
    <w:rPr>
      <w:rFonts w:ascii="Times New Roman" w:hAnsi="Times New Roman"/>
      <w:sz w:val="24"/>
    </w:rPr>
  </w:style>
  <w:style w:type="character" w:customStyle="1" w:styleId="Style130">
    <w:name w:val="Style13"/>
    <w:basedOn w:val="1"/>
    <w:link w:val="Style1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customStyle="1" w:styleId="1f1">
    <w:name w:val="Заголовок1"/>
    <w:basedOn w:val="a"/>
    <w:next w:val="af1"/>
    <w:link w:val="1f2"/>
    <w:pPr>
      <w:keepNext/>
      <w:spacing w:before="240" w:after="120"/>
    </w:pPr>
    <w:rPr>
      <w:rFonts w:ascii="Arial" w:hAnsi="Arial"/>
      <w:sz w:val="28"/>
    </w:rPr>
  </w:style>
  <w:style w:type="character" w:customStyle="1" w:styleId="1f2">
    <w:name w:val="Заголовок1"/>
    <w:basedOn w:val="1"/>
    <w:link w:val="1f1"/>
    <w:rPr>
      <w:rFonts w:ascii="Arial" w:hAnsi="Arial"/>
      <w:sz w:val="28"/>
    </w:rPr>
  </w:style>
  <w:style w:type="paragraph" w:styleId="af9">
    <w:name w:val="Title"/>
    <w:basedOn w:val="a"/>
    <w:next w:val="a"/>
    <w:link w:val="afa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a">
    <w:name w:val="Заголовок Знак"/>
    <w:basedOn w:val="1"/>
    <w:link w:val="af9"/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afb">
    <w:name w:val="Верхний колонтитул Знак"/>
    <w:basedOn w:val="12"/>
    <w:link w:val="afc"/>
  </w:style>
  <w:style w:type="character" w:customStyle="1" w:styleId="afc">
    <w:name w:val="Верхний колонтитул Знак"/>
    <w:basedOn w:val="13"/>
    <w:link w:val="afb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8">
    <w:name w:val="Style8"/>
    <w:basedOn w:val="a"/>
    <w:link w:val="Style80"/>
    <w:pPr>
      <w:widowControl w:val="0"/>
      <w:spacing w:after="0" w:line="298" w:lineRule="exact"/>
      <w:jc w:val="center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5">
    <w:name w:val="Style25"/>
    <w:basedOn w:val="a"/>
    <w:link w:val="Style250"/>
    <w:pPr>
      <w:widowControl w:val="0"/>
      <w:spacing w:after="0" w:line="302" w:lineRule="exact"/>
      <w:jc w:val="both"/>
    </w:pPr>
    <w:rPr>
      <w:rFonts w:ascii="Times New Roman" w:hAnsi="Times New Roman"/>
      <w:sz w:val="24"/>
    </w:rPr>
  </w:style>
  <w:style w:type="character" w:customStyle="1" w:styleId="Style250">
    <w:name w:val="Style25"/>
    <w:basedOn w:val="1"/>
    <w:link w:val="Style25"/>
    <w:rPr>
      <w:rFonts w:ascii="Times New Roman" w:hAnsi="Times New Roman"/>
      <w:sz w:val="24"/>
    </w:rPr>
  </w:style>
  <w:style w:type="paragraph" w:customStyle="1" w:styleId="afd">
    <w:name w:val="Содержимое врезки"/>
    <w:basedOn w:val="af1"/>
    <w:link w:val="afe"/>
  </w:style>
  <w:style w:type="character" w:customStyle="1" w:styleId="afe">
    <w:name w:val="Содержимое врезки"/>
    <w:basedOn w:val="af2"/>
    <w:link w:val="afd"/>
    <w:rPr>
      <w:rFonts w:ascii="Calibri" w:hAnsi="Calibri"/>
    </w:rPr>
  </w:style>
  <w:style w:type="paragraph" w:customStyle="1" w:styleId="Style6">
    <w:name w:val="Style6"/>
    <w:basedOn w:val="a"/>
    <w:link w:val="Style60"/>
    <w:pPr>
      <w:widowControl w:val="0"/>
      <w:spacing w:after="0" w:line="278" w:lineRule="exact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table" w:styleId="aff">
    <w:name w:val="Table Grid"/>
    <w:basedOn w:val="a1"/>
    <w:pPr>
      <w:spacing w:after="0" w:line="240" w:lineRule="auto"/>
      <w:jc w:val="both"/>
    </w:pPr>
    <w:rPr>
      <w:rFonts w:ascii="Calibri" w:hAnsi="Calibr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b-kirov@43.mailo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nyugskoe-r43.gosweb.gosuslugi.ru/ofitsialno/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adm4</cp:lastModifiedBy>
  <cp:revision>3</cp:revision>
  <dcterms:created xsi:type="dcterms:W3CDTF">2026-03-03T07:01:00Z</dcterms:created>
  <dcterms:modified xsi:type="dcterms:W3CDTF">2026-03-30T08:44:00Z</dcterms:modified>
</cp:coreProperties>
</file>